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A4" w:rsidRPr="00E5439F" w:rsidRDefault="00D167A4" w:rsidP="00D167A4">
      <w:pPr>
        <w:jc w:val="center"/>
        <w:rPr>
          <w:rFonts w:ascii="Times New Roman" w:hAnsi="Times New Roman"/>
          <w:b/>
          <w:sz w:val="72"/>
          <w:szCs w:val="72"/>
          <w:lang w:val="cs-CZ"/>
        </w:rPr>
      </w:pPr>
      <w:r w:rsidRPr="00E5439F">
        <w:rPr>
          <w:rFonts w:ascii="Times New Roman" w:hAnsi="Times New Roman"/>
          <w:b/>
          <w:sz w:val="72"/>
          <w:szCs w:val="72"/>
          <w:lang w:val="cs-CZ"/>
        </w:rPr>
        <w:t>PROPOZICE</w:t>
      </w:r>
    </w:p>
    <w:p w:rsidR="00D167A4" w:rsidRPr="0072359F" w:rsidRDefault="00D167A4" w:rsidP="00D167A4">
      <w:pPr>
        <w:jc w:val="center"/>
        <w:rPr>
          <w:rFonts w:ascii="Times New Roman" w:hAnsi="Times New Roman"/>
          <w:b/>
          <w:sz w:val="36"/>
          <w:szCs w:val="36"/>
          <w:lang w:val="cs-CZ"/>
        </w:rPr>
      </w:pPr>
    </w:p>
    <w:p w:rsidR="00D72FA1" w:rsidRPr="00E5439F" w:rsidRDefault="00D167A4" w:rsidP="00D167A4">
      <w:pPr>
        <w:jc w:val="center"/>
        <w:rPr>
          <w:rFonts w:ascii="Times New Roman" w:hAnsi="Times New Roman"/>
          <w:b/>
          <w:sz w:val="72"/>
          <w:szCs w:val="72"/>
          <w:lang w:val="cs-CZ"/>
        </w:rPr>
      </w:pPr>
      <w:r w:rsidRPr="00E5439F">
        <w:rPr>
          <w:rFonts w:ascii="Times New Roman" w:hAnsi="Times New Roman"/>
          <w:b/>
          <w:sz w:val="72"/>
          <w:szCs w:val="72"/>
          <w:lang w:val="cs-CZ"/>
        </w:rPr>
        <w:t>PRO</w:t>
      </w:r>
    </w:p>
    <w:p w:rsidR="00D167A4" w:rsidRPr="00E5439F" w:rsidRDefault="00D167A4" w:rsidP="00D167A4">
      <w:pPr>
        <w:jc w:val="center"/>
        <w:rPr>
          <w:rFonts w:ascii="Times New Roman" w:hAnsi="Times New Roman"/>
          <w:b/>
          <w:sz w:val="72"/>
          <w:szCs w:val="72"/>
          <w:lang w:val="cs-CZ"/>
        </w:rPr>
      </w:pPr>
    </w:p>
    <w:p w:rsidR="00D167A4" w:rsidRPr="00E5439F" w:rsidRDefault="00D167A4" w:rsidP="00D167A4">
      <w:pPr>
        <w:jc w:val="center"/>
        <w:rPr>
          <w:rFonts w:ascii="Times New Roman" w:hAnsi="Times New Roman"/>
          <w:b/>
          <w:sz w:val="72"/>
          <w:szCs w:val="72"/>
          <w:lang w:val="cs-CZ"/>
        </w:rPr>
      </w:pPr>
    </w:p>
    <w:p w:rsidR="00D167A4" w:rsidRPr="00E5439F" w:rsidRDefault="00D167A4" w:rsidP="00D167A4">
      <w:pPr>
        <w:jc w:val="center"/>
        <w:rPr>
          <w:rFonts w:ascii="Times New Roman" w:hAnsi="Times New Roman"/>
          <w:b/>
          <w:sz w:val="72"/>
          <w:szCs w:val="72"/>
          <w:lang w:val="cs-CZ"/>
        </w:rPr>
      </w:pPr>
    </w:p>
    <w:p w:rsidR="00D167A4" w:rsidRDefault="00D167A4" w:rsidP="006277AB">
      <w:pPr>
        <w:jc w:val="center"/>
        <w:rPr>
          <w:rFonts w:ascii="Times New Roman" w:hAnsi="Times New Roman"/>
          <w:b/>
          <w:sz w:val="96"/>
          <w:szCs w:val="96"/>
          <w:lang w:val="cs-CZ"/>
        </w:rPr>
      </w:pPr>
      <w:r w:rsidRPr="00E5439F">
        <w:rPr>
          <w:rFonts w:ascii="Times New Roman" w:hAnsi="Times New Roman"/>
          <w:b/>
          <w:sz w:val="96"/>
          <w:szCs w:val="96"/>
          <w:lang w:val="cs-CZ"/>
        </w:rPr>
        <w:t xml:space="preserve">NOVOMĚSTSKÝ </w:t>
      </w:r>
      <w:r w:rsidR="006277AB">
        <w:rPr>
          <w:rFonts w:ascii="Times New Roman" w:hAnsi="Times New Roman"/>
          <w:b/>
          <w:sz w:val="96"/>
          <w:szCs w:val="96"/>
          <w:lang w:val="cs-CZ"/>
        </w:rPr>
        <w:t>POHÁR</w:t>
      </w:r>
    </w:p>
    <w:p w:rsidR="00F50367" w:rsidRDefault="00F50367" w:rsidP="006277AB">
      <w:pPr>
        <w:jc w:val="center"/>
        <w:rPr>
          <w:rFonts w:ascii="Times New Roman" w:hAnsi="Times New Roman"/>
          <w:b/>
          <w:sz w:val="96"/>
          <w:szCs w:val="96"/>
          <w:lang w:val="cs-CZ"/>
        </w:rPr>
      </w:pPr>
      <w:r>
        <w:rPr>
          <w:rFonts w:ascii="Times New Roman" w:hAnsi="Times New Roman"/>
          <w:b/>
          <w:sz w:val="96"/>
          <w:szCs w:val="96"/>
          <w:lang w:val="cs-CZ"/>
        </w:rPr>
        <w:t>SOPTÍKŮ</w:t>
      </w:r>
    </w:p>
    <w:p w:rsidR="00D167A4" w:rsidRDefault="00D167A4" w:rsidP="00D167A4">
      <w:pPr>
        <w:jc w:val="center"/>
        <w:rPr>
          <w:rFonts w:ascii="Times New Roman" w:hAnsi="Times New Roman"/>
          <w:b/>
          <w:sz w:val="72"/>
          <w:szCs w:val="72"/>
          <w:lang w:val="cs-CZ"/>
        </w:rPr>
      </w:pPr>
    </w:p>
    <w:p w:rsidR="006277AB" w:rsidRDefault="006277AB" w:rsidP="00D167A4">
      <w:pPr>
        <w:jc w:val="center"/>
        <w:rPr>
          <w:rFonts w:ascii="Times New Roman" w:hAnsi="Times New Roman"/>
          <w:b/>
          <w:sz w:val="72"/>
          <w:szCs w:val="72"/>
          <w:lang w:val="cs-CZ"/>
        </w:rPr>
      </w:pPr>
    </w:p>
    <w:p w:rsidR="006277AB" w:rsidRPr="00E5439F" w:rsidRDefault="006277AB" w:rsidP="00D167A4">
      <w:pPr>
        <w:jc w:val="center"/>
        <w:rPr>
          <w:rFonts w:ascii="Times New Roman" w:hAnsi="Times New Roman"/>
          <w:b/>
          <w:sz w:val="72"/>
          <w:szCs w:val="72"/>
          <w:lang w:val="cs-CZ"/>
        </w:rPr>
      </w:pPr>
    </w:p>
    <w:p w:rsidR="00D167A4" w:rsidRDefault="00D167A4" w:rsidP="00D167A4">
      <w:pPr>
        <w:jc w:val="center"/>
        <w:rPr>
          <w:rFonts w:ascii="Times New Roman" w:hAnsi="Times New Roman"/>
          <w:b/>
          <w:sz w:val="72"/>
          <w:szCs w:val="72"/>
          <w:lang w:val="cs-CZ"/>
        </w:rPr>
      </w:pPr>
    </w:p>
    <w:p w:rsidR="00F50367" w:rsidRPr="00E5439F" w:rsidRDefault="00F50367" w:rsidP="00D167A4">
      <w:pPr>
        <w:jc w:val="center"/>
        <w:rPr>
          <w:rFonts w:ascii="Times New Roman" w:hAnsi="Times New Roman"/>
          <w:b/>
          <w:sz w:val="72"/>
          <w:szCs w:val="72"/>
          <w:lang w:val="cs-CZ"/>
        </w:rPr>
      </w:pPr>
    </w:p>
    <w:p w:rsidR="00D167A4" w:rsidRPr="00E5439F" w:rsidRDefault="00D167A4" w:rsidP="00D167A4">
      <w:pPr>
        <w:jc w:val="center"/>
        <w:rPr>
          <w:rFonts w:ascii="Times New Roman" w:hAnsi="Times New Roman"/>
          <w:b/>
          <w:sz w:val="72"/>
          <w:szCs w:val="72"/>
          <w:lang w:val="cs-CZ"/>
        </w:rPr>
      </w:pPr>
    </w:p>
    <w:p w:rsidR="00D167A4" w:rsidRDefault="000E350D" w:rsidP="00D167A4">
      <w:pPr>
        <w:jc w:val="center"/>
        <w:rPr>
          <w:rFonts w:ascii="Times New Roman" w:hAnsi="Times New Roman"/>
          <w:b/>
          <w:sz w:val="72"/>
          <w:szCs w:val="72"/>
          <w:lang w:val="cs-CZ"/>
        </w:rPr>
      </w:pPr>
      <w:r>
        <w:rPr>
          <w:rFonts w:ascii="Times New Roman" w:hAnsi="Times New Roman"/>
          <w:b/>
          <w:sz w:val="72"/>
          <w:szCs w:val="72"/>
          <w:lang w:val="cs-CZ"/>
        </w:rPr>
        <w:t>ROČNÍK 2015 – 4</w:t>
      </w:r>
      <w:r w:rsidR="00EF03ED">
        <w:rPr>
          <w:rFonts w:ascii="Times New Roman" w:hAnsi="Times New Roman"/>
          <w:b/>
          <w:sz w:val="72"/>
          <w:szCs w:val="72"/>
          <w:lang w:val="cs-CZ"/>
        </w:rPr>
        <w:t>. ročník</w:t>
      </w:r>
    </w:p>
    <w:p w:rsidR="00D167A4" w:rsidRPr="00E5439F" w:rsidRDefault="00D167A4" w:rsidP="00D167A4">
      <w:pPr>
        <w:jc w:val="center"/>
        <w:rPr>
          <w:rFonts w:ascii="Times New Roman" w:hAnsi="Times New Roman"/>
          <w:b/>
          <w:sz w:val="32"/>
          <w:szCs w:val="32"/>
          <w:lang w:val="cs-CZ"/>
        </w:rPr>
      </w:pPr>
      <w:r w:rsidRPr="00E5439F">
        <w:rPr>
          <w:rFonts w:ascii="Times New Roman" w:hAnsi="Times New Roman"/>
          <w:b/>
          <w:sz w:val="32"/>
          <w:szCs w:val="32"/>
          <w:lang w:val="cs-CZ"/>
        </w:rPr>
        <w:lastRenderedPageBreak/>
        <w:t>I.</w:t>
      </w:r>
    </w:p>
    <w:p w:rsidR="00D167A4" w:rsidRPr="00E5439F" w:rsidRDefault="00D167A4" w:rsidP="00D167A4">
      <w:pPr>
        <w:jc w:val="center"/>
        <w:rPr>
          <w:rFonts w:ascii="Times New Roman" w:hAnsi="Times New Roman"/>
          <w:b/>
          <w:sz w:val="32"/>
          <w:szCs w:val="32"/>
          <w:lang w:val="cs-CZ"/>
        </w:rPr>
      </w:pPr>
      <w:r w:rsidRPr="00E5439F">
        <w:rPr>
          <w:rFonts w:ascii="Times New Roman" w:hAnsi="Times New Roman"/>
          <w:b/>
          <w:sz w:val="32"/>
          <w:szCs w:val="32"/>
          <w:lang w:val="cs-CZ"/>
        </w:rPr>
        <w:t>OBECNÁ USTANOVENÍ</w:t>
      </w:r>
    </w:p>
    <w:p w:rsidR="00D167A4" w:rsidRPr="00E5439F" w:rsidRDefault="00D167A4" w:rsidP="00D167A4">
      <w:pPr>
        <w:jc w:val="center"/>
        <w:rPr>
          <w:rFonts w:ascii="Times New Roman" w:hAnsi="Times New Roman"/>
          <w:b/>
          <w:sz w:val="32"/>
          <w:szCs w:val="32"/>
          <w:lang w:val="cs-CZ"/>
        </w:rPr>
      </w:pPr>
    </w:p>
    <w:p w:rsidR="00D167A4" w:rsidRPr="00E5439F" w:rsidRDefault="00D167A4" w:rsidP="00E5439F">
      <w:pPr>
        <w:pStyle w:val="Odstavecseseznamem"/>
        <w:numPr>
          <w:ilvl w:val="0"/>
          <w:numId w:val="1"/>
        </w:numPr>
        <w:jc w:val="both"/>
        <w:rPr>
          <w:rFonts w:ascii="Times New Roman" w:hAnsi="Times New Roman"/>
          <w:sz w:val="28"/>
          <w:szCs w:val="28"/>
          <w:lang w:val="cs-CZ"/>
        </w:rPr>
      </w:pPr>
      <w:r w:rsidRPr="00E5439F">
        <w:rPr>
          <w:rFonts w:ascii="Times New Roman" w:hAnsi="Times New Roman"/>
          <w:sz w:val="24"/>
          <w:lang w:val="cs-CZ"/>
        </w:rPr>
        <w:t>Soutěž NOVOM</w:t>
      </w:r>
      <w:r w:rsidR="006277AB">
        <w:rPr>
          <w:rFonts w:ascii="Times New Roman" w:hAnsi="Times New Roman"/>
          <w:sz w:val="24"/>
          <w:lang w:val="cs-CZ"/>
        </w:rPr>
        <w:t>ĚSTSKÝ POHÁR</w:t>
      </w:r>
      <w:r w:rsidR="00F50367">
        <w:rPr>
          <w:rFonts w:ascii="Times New Roman" w:hAnsi="Times New Roman"/>
          <w:sz w:val="24"/>
          <w:lang w:val="cs-CZ"/>
        </w:rPr>
        <w:t xml:space="preserve"> SOPTÍKŮ</w:t>
      </w:r>
      <w:r w:rsidR="006277AB">
        <w:rPr>
          <w:rFonts w:ascii="Times New Roman" w:hAnsi="Times New Roman"/>
          <w:sz w:val="24"/>
          <w:lang w:val="cs-CZ"/>
        </w:rPr>
        <w:t xml:space="preserve"> (dále jen NP</w:t>
      </w:r>
      <w:r w:rsidR="00F50367">
        <w:rPr>
          <w:rFonts w:ascii="Times New Roman" w:hAnsi="Times New Roman"/>
          <w:sz w:val="24"/>
          <w:lang w:val="cs-CZ"/>
        </w:rPr>
        <w:t>S</w:t>
      </w:r>
      <w:r w:rsidRPr="00E5439F">
        <w:rPr>
          <w:rFonts w:ascii="Times New Roman" w:hAnsi="Times New Roman"/>
          <w:sz w:val="24"/>
          <w:lang w:val="cs-CZ"/>
        </w:rPr>
        <w:t>) probíhá pod patronací</w:t>
      </w:r>
      <w:r w:rsidR="00E66899">
        <w:rPr>
          <w:rFonts w:ascii="Times New Roman" w:hAnsi="Times New Roman"/>
          <w:sz w:val="24"/>
          <w:lang w:val="cs-CZ"/>
        </w:rPr>
        <w:t xml:space="preserve"> SDH Zubří a</w:t>
      </w:r>
      <w:r w:rsidRPr="00E5439F">
        <w:rPr>
          <w:rFonts w:ascii="Times New Roman" w:hAnsi="Times New Roman"/>
          <w:sz w:val="24"/>
          <w:lang w:val="cs-CZ"/>
        </w:rPr>
        <w:t xml:space="preserve"> Okrsku Nové Město na Moravě</w:t>
      </w:r>
    </w:p>
    <w:p w:rsidR="00D167A4" w:rsidRPr="00E5439F" w:rsidRDefault="00196932" w:rsidP="00E5439F">
      <w:pPr>
        <w:pStyle w:val="Odstavecseseznamem"/>
        <w:numPr>
          <w:ilvl w:val="0"/>
          <w:numId w:val="1"/>
        </w:numPr>
        <w:jc w:val="both"/>
        <w:rPr>
          <w:rFonts w:ascii="Times New Roman" w:hAnsi="Times New Roman"/>
          <w:sz w:val="28"/>
          <w:szCs w:val="28"/>
          <w:lang w:val="cs-CZ"/>
        </w:rPr>
      </w:pPr>
      <w:r w:rsidRPr="0016463C">
        <w:rPr>
          <w:rFonts w:ascii="Times New Roman" w:hAnsi="Times New Roman"/>
          <w:sz w:val="24"/>
          <w:highlight w:val="cyan"/>
          <w:lang w:val="cs-CZ"/>
        </w:rPr>
        <w:t>Soutěže se moh</w:t>
      </w:r>
      <w:r w:rsidR="00D167A4" w:rsidRPr="0016463C">
        <w:rPr>
          <w:rFonts w:ascii="Times New Roman" w:hAnsi="Times New Roman"/>
          <w:sz w:val="24"/>
          <w:highlight w:val="cyan"/>
          <w:lang w:val="cs-CZ"/>
        </w:rPr>
        <w:t>ou zúčastnit družstva</w:t>
      </w:r>
      <w:r w:rsidR="00F50367" w:rsidRPr="0016463C">
        <w:rPr>
          <w:rFonts w:ascii="Times New Roman" w:hAnsi="Times New Roman"/>
          <w:sz w:val="24"/>
          <w:highlight w:val="cyan"/>
          <w:lang w:val="cs-CZ"/>
        </w:rPr>
        <w:t xml:space="preserve"> kolektivů mladých hasičů</w:t>
      </w:r>
      <w:r w:rsidR="00D167A4" w:rsidRPr="0016463C">
        <w:rPr>
          <w:rFonts w:ascii="Times New Roman" w:hAnsi="Times New Roman"/>
          <w:sz w:val="24"/>
          <w:highlight w:val="cyan"/>
          <w:lang w:val="cs-CZ"/>
        </w:rPr>
        <w:t xml:space="preserve"> Novoměstského okrsku</w:t>
      </w:r>
      <w:r w:rsidR="00F50367" w:rsidRPr="0016463C">
        <w:rPr>
          <w:rFonts w:ascii="Times New Roman" w:hAnsi="Times New Roman"/>
          <w:sz w:val="24"/>
          <w:highlight w:val="cyan"/>
          <w:lang w:val="cs-CZ"/>
        </w:rPr>
        <w:t xml:space="preserve"> a jimi pozvaná družstva. Soutěž není volně přístupná</w:t>
      </w:r>
      <w:r w:rsidR="0016463C" w:rsidRPr="0016463C">
        <w:rPr>
          <w:rFonts w:ascii="Times New Roman" w:hAnsi="Times New Roman"/>
          <w:sz w:val="24"/>
          <w:highlight w:val="cyan"/>
          <w:lang w:val="cs-CZ"/>
        </w:rPr>
        <w:t>. Právo na pozvání jednoho nepřihlášeného sboru má vždy pořádající sbor.</w:t>
      </w:r>
    </w:p>
    <w:p w:rsidR="003B7554" w:rsidRPr="00E5439F" w:rsidRDefault="00D167A4" w:rsidP="00E5439F">
      <w:pPr>
        <w:pStyle w:val="Nzev"/>
        <w:numPr>
          <w:ilvl w:val="0"/>
          <w:numId w:val="1"/>
        </w:numPr>
        <w:pBdr>
          <w:top w:val="none" w:sz="0" w:space="0" w:color="auto"/>
          <w:bottom w:val="none" w:sz="0" w:space="0" w:color="auto"/>
        </w:pBdr>
        <w:jc w:val="both"/>
        <w:rPr>
          <w:rFonts w:ascii="Times New Roman" w:hAnsi="Times New Roman"/>
          <w:i w:val="0"/>
          <w:color w:val="auto"/>
          <w:sz w:val="24"/>
          <w:lang w:val="cs-CZ"/>
        </w:rPr>
      </w:pPr>
      <w:r w:rsidRPr="00E5439F">
        <w:rPr>
          <w:rFonts w:ascii="Times New Roman" w:hAnsi="Times New Roman"/>
          <w:i w:val="0"/>
          <w:color w:val="auto"/>
          <w:sz w:val="24"/>
          <w:lang w:val="cs-CZ"/>
        </w:rPr>
        <w:t xml:space="preserve">Soutěž </w:t>
      </w:r>
      <w:r w:rsidR="006277AB">
        <w:rPr>
          <w:rFonts w:ascii="Times New Roman" w:hAnsi="Times New Roman"/>
          <w:i w:val="0"/>
          <w:color w:val="auto"/>
          <w:sz w:val="24"/>
          <w:lang w:val="cs-CZ"/>
        </w:rPr>
        <w:t>NP</w:t>
      </w:r>
      <w:r w:rsidR="00F50367">
        <w:rPr>
          <w:rFonts w:ascii="Times New Roman" w:hAnsi="Times New Roman"/>
          <w:i w:val="0"/>
          <w:color w:val="auto"/>
          <w:sz w:val="24"/>
          <w:lang w:val="cs-CZ"/>
        </w:rPr>
        <w:t>S</w:t>
      </w:r>
      <w:r w:rsidRPr="00E5439F">
        <w:rPr>
          <w:rFonts w:ascii="Times New Roman" w:hAnsi="Times New Roman"/>
          <w:i w:val="0"/>
          <w:color w:val="auto"/>
          <w:sz w:val="24"/>
          <w:lang w:val="cs-CZ"/>
        </w:rPr>
        <w:t xml:space="preserve"> bude organizačně zajišťovat a ř</w:t>
      </w:r>
      <w:r w:rsidR="00196932" w:rsidRPr="00E5439F">
        <w:rPr>
          <w:rFonts w:ascii="Times New Roman" w:hAnsi="Times New Roman"/>
          <w:i w:val="0"/>
          <w:color w:val="auto"/>
          <w:sz w:val="24"/>
          <w:lang w:val="cs-CZ"/>
        </w:rPr>
        <w:t>ídit výkonná rada (dále jen VR N</w:t>
      </w:r>
      <w:r w:rsidR="006277AB">
        <w:rPr>
          <w:rFonts w:ascii="Times New Roman" w:hAnsi="Times New Roman"/>
          <w:i w:val="0"/>
          <w:color w:val="auto"/>
          <w:sz w:val="24"/>
          <w:lang w:val="cs-CZ"/>
        </w:rPr>
        <w:t>P</w:t>
      </w:r>
      <w:r w:rsidR="00F50367">
        <w:rPr>
          <w:rFonts w:ascii="Times New Roman" w:hAnsi="Times New Roman"/>
          <w:i w:val="0"/>
          <w:color w:val="auto"/>
          <w:sz w:val="24"/>
          <w:lang w:val="cs-CZ"/>
        </w:rPr>
        <w:t>S</w:t>
      </w:r>
      <w:r w:rsidRPr="00E5439F">
        <w:rPr>
          <w:rFonts w:ascii="Times New Roman" w:hAnsi="Times New Roman"/>
          <w:i w:val="0"/>
          <w:color w:val="auto"/>
          <w:sz w:val="24"/>
          <w:lang w:val="cs-CZ"/>
        </w:rPr>
        <w:t>) zvolena</w:t>
      </w:r>
      <w:r w:rsidR="00E66899">
        <w:rPr>
          <w:rFonts w:ascii="Times New Roman" w:hAnsi="Times New Roman"/>
          <w:i w:val="0"/>
          <w:color w:val="auto"/>
          <w:sz w:val="24"/>
          <w:lang w:val="cs-CZ"/>
        </w:rPr>
        <w:t xml:space="preserve"> ze zástupců sborů dobrovolných</w:t>
      </w:r>
      <w:r w:rsidR="00F50367">
        <w:rPr>
          <w:rFonts w:ascii="Times New Roman" w:hAnsi="Times New Roman"/>
          <w:i w:val="0"/>
          <w:color w:val="auto"/>
          <w:sz w:val="24"/>
          <w:lang w:val="cs-CZ"/>
        </w:rPr>
        <w:t xml:space="preserve"> </w:t>
      </w:r>
      <w:r w:rsidRPr="00E5439F">
        <w:rPr>
          <w:rFonts w:ascii="Times New Roman" w:hAnsi="Times New Roman"/>
          <w:i w:val="0"/>
          <w:color w:val="auto"/>
          <w:sz w:val="24"/>
          <w:lang w:val="cs-CZ"/>
        </w:rPr>
        <w:t xml:space="preserve">hasičů, které </w:t>
      </w:r>
      <w:r w:rsidR="00A66C86">
        <w:rPr>
          <w:rFonts w:ascii="Times New Roman" w:hAnsi="Times New Roman"/>
          <w:i w:val="0"/>
          <w:color w:val="auto"/>
          <w:sz w:val="24"/>
          <w:lang w:val="cs-CZ"/>
        </w:rPr>
        <w:t>se soutěže účastní</w:t>
      </w:r>
      <w:r w:rsidR="00E66899">
        <w:rPr>
          <w:rFonts w:ascii="Times New Roman" w:hAnsi="Times New Roman"/>
          <w:i w:val="0"/>
          <w:color w:val="auto"/>
          <w:sz w:val="24"/>
          <w:lang w:val="cs-CZ"/>
        </w:rPr>
        <w:t>,</w:t>
      </w:r>
      <w:r w:rsidRPr="00E5439F">
        <w:rPr>
          <w:rFonts w:ascii="Times New Roman" w:hAnsi="Times New Roman"/>
          <w:i w:val="0"/>
          <w:color w:val="auto"/>
          <w:sz w:val="24"/>
          <w:lang w:val="cs-CZ"/>
        </w:rPr>
        <w:t xml:space="preserve"> a </w:t>
      </w:r>
      <w:r w:rsidR="00F50367">
        <w:rPr>
          <w:rFonts w:ascii="Times New Roman" w:hAnsi="Times New Roman"/>
          <w:i w:val="0"/>
          <w:color w:val="auto"/>
          <w:sz w:val="24"/>
          <w:lang w:val="cs-CZ"/>
        </w:rPr>
        <w:t>zástupců</w:t>
      </w:r>
      <w:r w:rsidR="00196932" w:rsidRPr="00E5439F">
        <w:rPr>
          <w:rFonts w:ascii="Times New Roman" w:hAnsi="Times New Roman"/>
          <w:i w:val="0"/>
          <w:color w:val="auto"/>
          <w:sz w:val="24"/>
          <w:lang w:val="cs-CZ"/>
        </w:rPr>
        <w:t xml:space="preserve"> Okrsku Nové Město na Moravě</w:t>
      </w:r>
    </w:p>
    <w:p w:rsidR="003B7554" w:rsidRPr="00E5439F" w:rsidRDefault="003B7554" w:rsidP="003B7554">
      <w:pPr>
        <w:pStyle w:val="Nzev"/>
        <w:pBdr>
          <w:top w:val="none" w:sz="0" w:space="0" w:color="auto"/>
          <w:bottom w:val="none" w:sz="0" w:space="0" w:color="auto"/>
        </w:pBdr>
        <w:rPr>
          <w:rFonts w:ascii="Times New Roman" w:hAnsi="Times New Roman"/>
          <w:i w:val="0"/>
          <w:color w:val="auto"/>
          <w:sz w:val="24"/>
          <w:lang w:val="cs-CZ"/>
        </w:rPr>
      </w:pPr>
    </w:p>
    <w:p w:rsidR="003B7554" w:rsidRPr="00E5439F" w:rsidRDefault="003B7554" w:rsidP="003B7554">
      <w:pPr>
        <w:rPr>
          <w:rFonts w:ascii="Times New Roman" w:hAnsi="Times New Roman"/>
          <w:lang w:val="cs-CZ"/>
        </w:rPr>
      </w:pPr>
    </w:p>
    <w:p w:rsidR="003B7554" w:rsidRPr="00E5439F" w:rsidRDefault="003B7554" w:rsidP="003B7554">
      <w:pPr>
        <w:pStyle w:val="Nzev"/>
        <w:pBdr>
          <w:top w:val="none" w:sz="0" w:space="0" w:color="auto"/>
          <w:bottom w:val="none" w:sz="0" w:space="0" w:color="auto"/>
        </w:pBdr>
        <w:rPr>
          <w:rFonts w:ascii="Times New Roman" w:hAnsi="Times New Roman"/>
          <w:i w:val="0"/>
          <w:color w:val="auto"/>
          <w:sz w:val="24"/>
          <w:lang w:val="cs-CZ"/>
        </w:rPr>
      </w:pPr>
    </w:p>
    <w:p w:rsidR="003B7554" w:rsidRPr="00E5439F" w:rsidRDefault="00196932" w:rsidP="003B7554">
      <w:pPr>
        <w:pStyle w:val="Nzev"/>
        <w:pBdr>
          <w:top w:val="none" w:sz="0" w:space="0" w:color="auto"/>
          <w:bottom w:val="none" w:sz="0" w:space="0" w:color="auto"/>
        </w:pBdr>
        <w:rPr>
          <w:rFonts w:ascii="Times New Roman" w:hAnsi="Times New Roman"/>
          <w:b/>
          <w:i w:val="0"/>
          <w:color w:val="auto"/>
          <w:sz w:val="32"/>
          <w:szCs w:val="32"/>
          <w:lang w:val="cs-CZ"/>
        </w:rPr>
      </w:pPr>
      <w:r w:rsidRPr="00E5439F">
        <w:rPr>
          <w:rFonts w:ascii="Times New Roman" w:hAnsi="Times New Roman"/>
          <w:b/>
          <w:i w:val="0"/>
          <w:color w:val="auto"/>
          <w:sz w:val="32"/>
          <w:szCs w:val="32"/>
          <w:lang w:val="cs-CZ"/>
        </w:rPr>
        <w:t>II.</w:t>
      </w:r>
    </w:p>
    <w:p w:rsidR="00196932" w:rsidRPr="00E5439F" w:rsidRDefault="00196932" w:rsidP="003B7554">
      <w:pPr>
        <w:pStyle w:val="Nzev"/>
        <w:pBdr>
          <w:top w:val="none" w:sz="0" w:space="0" w:color="auto"/>
          <w:bottom w:val="none" w:sz="0" w:space="0" w:color="auto"/>
        </w:pBdr>
        <w:rPr>
          <w:rFonts w:ascii="Times New Roman" w:hAnsi="Times New Roman"/>
          <w:b/>
          <w:i w:val="0"/>
          <w:color w:val="auto"/>
          <w:sz w:val="24"/>
          <w:lang w:val="cs-CZ"/>
        </w:rPr>
      </w:pPr>
      <w:r w:rsidRPr="00E5439F">
        <w:rPr>
          <w:rFonts w:ascii="Times New Roman" w:hAnsi="Times New Roman"/>
          <w:b/>
          <w:i w:val="0"/>
          <w:color w:val="auto"/>
          <w:sz w:val="32"/>
          <w:szCs w:val="32"/>
          <w:lang w:val="cs-CZ"/>
        </w:rPr>
        <w:t>ROZSAH SOUTĚŽE</w:t>
      </w:r>
    </w:p>
    <w:p w:rsidR="00196932" w:rsidRPr="00E5439F" w:rsidRDefault="00196932" w:rsidP="00196932">
      <w:pPr>
        <w:jc w:val="center"/>
        <w:rPr>
          <w:rFonts w:ascii="Times New Roman" w:hAnsi="Times New Roman"/>
          <w:b/>
          <w:sz w:val="32"/>
          <w:szCs w:val="32"/>
          <w:lang w:val="cs-CZ"/>
        </w:rPr>
      </w:pPr>
    </w:p>
    <w:p w:rsidR="00196932" w:rsidRPr="00E5439F" w:rsidRDefault="00196932" w:rsidP="00E5439F">
      <w:pPr>
        <w:jc w:val="both"/>
        <w:rPr>
          <w:rFonts w:ascii="Times New Roman" w:hAnsi="Times New Roman"/>
          <w:b/>
          <w:sz w:val="24"/>
          <w:szCs w:val="24"/>
          <w:lang w:val="cs-CZ"/>
        </w:rPr>
      </w:pPr>
    </w:p>
    <w:p w:rsidR="00196932" w:rsidRPr="000D5101" w:rsidRDefault="006277AB" w:rsidP="00E5439F">
      <w:pPr>
        <w:pStyle w:val="Nzev"/>
        <w:numPr>
          <w:ilvl w:val="0"/>
          <w:numId w:val="3"/>
        </w:numPr>
        <w:pBdr>
          <w:top w:val="none" w:sz="0" w:space="0" w:color="auto"/>
          <w:bottom w:val="none" w:sz="0" w:space="0" w:color="auto"/>
        </w:pBdr>
        <w:jc w:val="both"/>
        <w:rPr>
          <w:rFonts w:ascii="Times New Roman" w:hAnsi="Times New Roman"/>
          <w:i w:val="0"/>
          <w:color w:val="000000"/>
          <w:sz w:val="24"/>
          <w:lang w:val="cs-CZ"/>
        </w:rPr>
      </w:pPr>
      <w:r>
        <w:rPr>
          <w:rFonts w:ascii="Times New Roman" w:hAnsi="Times New Roman"/>
          <w:i w:val="0"/>
          <w:color w:val="000000"/>
          <w:sz w:val="24"/>
          <w:lang w:val="cs-CZ"/>
        </w:rPr>
        <w:t>Soutěž NP</w:t>
      </w:r>
      <w:r w:rsidR="00F50367">
        <w:rPr>
          <w:rFonts w:ascii="Times New Roman" w:hAnsi="Times New Roman"/>
          <w:i w:val="0"/>
          <w:color w:val="000000"/>
          <w:sz w:val="24"/>
          <w:lang w:val="cs-CZ"/>
        </w:rPr>
        <w:t>S</w:t>
      </w:r>
      <w:r w:rsidR="00196932" w:rsidRPr="00E5439F">
        <w:rPr>
          <w:rFonts w:ascii="Times New Roman" w:hAnsi="Times New Roman"/>
          <w:i w:val="0"/>
          <w:color w:val="000000"/>
          <w:sz w:val="24"/>
          <w:lang w:val="cs-CZ"/>
        </w:rPr>
        <w:t xml:space="preserve"> v roce 201</w:t>
      </w:r>
      <w:r w:rsidR="000E350D">
        <w:rPr>
          <w:rFonts w:ascii="Times New Roman" w:hAnsi="Times New Roman"/>
          <w:i w:val="0"/>
          <w:color w:val="000000"/>
          <w:sz w:val="24"/>
          <w:lang w:val="cs-CZ"/>
        </w:rPr>
        <w:t>5</w:t>
      </w:r>
      <w:r w:rsidR="00196932" w:rsidRPr="00E5439F">
        <w:rPr>
          <w:rFonts w:ascii="Times New Roman" w:hAnsi="Times New Roman"/>
          <w:i w:val="0"/>
          <w:color w:val="000000"/>
          <w:sz w:val="24"/>
          <w:lang w:val="cs-CZ"/>
        </w:rPr>
        <w:t xml:space="preserve"> tvoří seriál </w:t>
      </w:r>
      <w:r w:rsidR="000E350D">
        <w:rPr>
          <w:rFonts w:ascii="Times New Roman" w:hAnsi="Times New Roman"/>
          <w:b/>
          <w:i w:val="0"/>
          <w:color w:val="auto"/>
          <w:sz w:val="24"/>
          <w:lang w:val="cs-CZ"/>
        </w:rPr>
        <w:t>šesti</w:t>
      </w:r>
      <w:r w:rsidR="00F50367" w:rsidRPr="000D5101">
        <w:rPr>
          <w:rFonts w:ascii="Times New Roman" w:hAnsi="Times New Roman"/>
          <w:i w:val="0"/>
          <w:color w:val="auto"/>
          <w:sz w:val="24"/>
          <w:lang w:val="cs-CZ"/>
        </w:rPr>
        <w:t xml:space="preserve"> </w:t>
      </w:r>
      <w:r w:rsidR="00196932" w:rsidRPr="000D5101">
        <w:rPr>
          <w:rFonts w:ascii="Times New Roman" w:hAnsi="Times New Roman"/>
          <w:i w:val="0"/>
          <w:color w:val="auto"/>
          <w:sz w:val="24"/>
          <w:lang w:val="cs-CZ"/>
        </w:rPr>
        <w:t>jednotlivých</w:t>
      </w:r>
      <w:r w:rsidR="00196932" w:rsidRPr="000D5101">
        <w:rPr>
          <w:rFonts w:ascii="Times New Roman" w:hAnsi="Times New Roman"/>
          <w:i w:val="0"/>
          <w:color w:val="000000"/>
          <w:sz w:val="24"/>
          <w:lang w:val="cs-CZ"/>
        </w:rPr>
        <w:t xml:space="preserve"> soutěží mládežnických kolektivů v požárním útoku.</w:t>
      </w:r>
    </w:p>
    <w:p w:rsidR="00196932" w:rsidRPr="000D5101" w:rsidRDefault="00196932" w:rsidP="00E5439F">
      <w:pPr>
        <w:pStyle w:val="Nzev"/>
        <w:numPr>
          <w:ilvl w:val="0"/>
          <w:numId w:val="3"/>
        </w:numPr>
        <w:pBdr>
          <w:top w:val="none" w:sz="0" w:space="0" w:color="auto"/>
          <w:bottom w:val="none" w:sz="0" w:space="0" w:color="auto"/>
        </w:pBdr>
        <w:jc w:val="both"/>
        <w:rPr>
          <w:rFonts w:ascii="Times New Roman" w:hAnsi="Times New Roman"/>
          <w:i w:val="0"/>
          <w:color w:val="000000"/>
          <w:sz w:val="24"/>
          <w:lang w:val="cs-CZ"/>
        </w:rPr>
      </w:pPr>
      <w:r w:rsidRPr="000D5101">
        <w:rPr>
          <w:rFonts w:ascii="Times New Roman" w:hAnsi="Times New Roman"/>
          <w:i w:val="0"/>
          <w:color w:val="000000"/>
          <w:sz w:val="24"/>
          <w:lang w:val="cs-CZ"/>
        </w:rPr>
        <w:t>V každ</w:t>
      </w:r>
      <w:r w:rsidR="007A5DF0" w:rsidRPr="000D5101">
        <w:rPr>
          <w:rFonts w:ascii="Times New Roman" w:hAnsi="Times New Roman"/>
          <w:i w:val="0"/>
          <w:color w:val="000000"/>
          <w:sz w:val="24"/>
          <w:lang w:val="cs-CZ"/>
        </w:rPr>
        <w:t>ém soutěžním kole se uskuteční 3 samostatné soutěže (</w:t>
      </w:r>
      <w:r w:rsidRPr="000D5101">
        <w:rPr>
          <w:rFonts w:ascii="Times New Roman" w:hAnsi="Times New Roman"/>
          <w:i w:val="0"/>
          <w:color w:val="000000"/>
          <w:sz w:val="24"/>
          <w:lang w:val="cs-CZ"/>
        </w:rPr>
        <w:t>mladší</w:t>
      </w:r>
      <w:r w:rsidR="007A5DF0" w:rsidRPr="000D5101">
        <w:rPr>
          <w:rFonts w:ascii="Times New Roman" w:hAnsi="Times New Roman"/>
          <w:i w:val="0"/>
          <w:color w:val="000000"/>
          <w:sz w:val="24"/>
          <w:lang w:val="cs-CZ"/>
        </w:rPr>
        <w:t xml:space="preserve">, </w:t>
      </w:r>
      <w:r w:rsidRPr="000D5101">
        <w:rPr>
          <w:rFonts w:ascii="Times New Roman" w:hAnsi="Times New Roman"/>
          <w:i w:val="0"/>
          <w:color w:val="000000"/>
          <w:sz w:val="24"/>
          <w:lang w:val="cs-CZ"/>
        </w:rPr>
        <w:t>starší</w:t>
      </w:r>
      <w:r w:rsidR="007A5DF0" w:rsidRPr="000D5101">
        <w:rPr>
          <w:rFonts w:ascii="Times New Roman" w:hAnsi="Times New Roman"/>
          <w:i w:val="0"/>
          <w:color w:val="000000"/>
          <w:sz w:val="24"/>
          <w:lang w:val="cs-CZ"/>
        </w:rPr>
        <w:t xml:space="preserve"> a dorostenci</w:t>
      </w:r>
      <w:r w:rsidRPr="000D5101">
        <w:rPr>
          <w:rFonts w:ascii="Times New Roman" w:hAnsi="Times New Roman"/>
          <w:i w:val="0"/>
          <w:color w:val="000000"/>
          <w:sz w:val="24"/>
          <w:lang w:val="cs-CZ"/>
        </w:rPr>
        <w:t>).</w:t>
      </w:r>
    </w:p>
    <w:p w:rsidR="00D167A4" w:rsidRPr="000D5101" w:rsidRDefault="00196932" w:rsidP="00E5439F">
      <w:pPr>
        <w:pStyle w:val="Odstavecseseznamem"/>
        <w:numPr>
          <w:ilvl w:val="0"/>
          <w:numId w:val="3"/>
        </w:numPr>
        <w:jc w:val="both"/>
        <w:rPr>
          <w:rFonts w:ascii="Times New Roman" w:hAnsi="Times New Roman"/>
          <w:color w:val="000000"/>
          <w:lang w:val="cs-CZ"/>
        </w:rPr>
      </w:pPr>
      <w:r w:rsidRPr="000D5101">
        <w:rPr>
          <w:rFonts w:ascii="Times New Roman" w:hAnsi="Times New Roman"/>
          <w:color w:val="000000"/>
          <w:sz w:val="24"/>
          <w:lang w:val="cs-CZ"/>
        </w:rPr>
        <w:t>Způsob provedení a technické podmínky požárního útoku jsou samostatnou součástí těchto propozic.</w:t>
      </w:r>
    </w:p>
    <w:p w:rsidR="00D167A4" w:rsidRPr="00E5439F" w:rsidRDefault="00D167A4" w:rsidP="00D167A4">
      <w:pPr>
        <w:ind w:firstLine="0"/>
        <w:rPr>
          <w:rFonts w:ascii="Times New Roman" w:hAnsi="Times New Roman"/>
          <w:sz w:val="28"/>
          <w:szCs w:val="28"/>
          <w:lang w:val="cs-CZ"/>
        </w:rPr>
      </w:pPr>
    </w:p>
    <w:p w:rsidR="003B7554" w:rsidRPr="00E5439F" w:rsidRDefault="003B7554" w:rsidP="003B7554">
      <w:pPr>
        <w:ind w:firstLine="0"/>
        <w:rPr>
          <w:rFonts w:ascii="Times New Roman" w:hAnsi="Times New Roman"/>
          <w:sz w:val="28"/>
          <w:szCs w:val="28"/>
          <w:lang w:val="cs-CZ"/>
        </w:rPr>
      </w:pPr>
    </w:p>
    <w:p w:rsidR="003B7554" w:rsidRPr="00E5439F" w:rsidRDefault="003B7554" w:rsidP="003B7554">
      <w:pPr>
        <w:ind w:firstLine="0"/>
        <w:rPr>
          <w:rFonts w:ascii="Times New Roman" w:hAnsi="Times New Roman"/>
          <w:sz w:val="28"/>
          <w:szCs w:val="28"/>
          <w:lang w:val="cs-CZ"/>
        </w:rPr>
      </w:pPr>
    </w:p>
    <w:p w:rsidR="00D167A4" w:rsidRPr="00E5439F" w:rsidRDefault="003B7554" w:rsidP="003B7554">
      <w:pPr>
        <w:ind w:firstLine="0"/>
        <w:jc w:val="center"/>
        <w:rPr>
          <w:rFonts w:ascii="Times New Roman" w:hAnsi="Times New Roman"/>
          <w:b/>
          <w:sz w:val="32"/>
          <w:szCs w:val="32"/>
        </w:rPr>
      </w:pPr>
      <w:proofErr w:type="gramStart"/>
      <w:r w:rsidRPr="00E5439F">
        <w:rPr>
          <w:rFonts w:ascii="Times New Roman" w:hAnsi="Times New Roman"/>
          <w:b/>
          <w:sz w:val="32"/>
          <w:szCs w:val="32"/>
        </w:rPr>
        <w:t>III.</w:t>
      </w:r>
      <w:proofErr w:type="gramEnd"/>
    </w:p>
    <w:p w:rsidR="003B7554" w:rsidRPr="00E5439F" w:rsidRDefault="003B7554" w:rsidP="003B7554">
      <w:pPr>
        <w:ind w:firstLine="0"/>
        <w:jc w:val="center"/>
        <w:rPr>
          <w:rFonts w:ascii="Times New Roman" w:hAnsi="Times New Roman"/>
          <w:b/>
          <w:sz w:val="32"/>
          <w:szCs w:val="32"/>
        </w:rPr>
      </w:pPr>
      <w:r w:rsidRPr="00E5439F">
        <w:rPr>
          <w:rFonts w:ascii="Times New Roman" w:hAnsi="Times New Roman"/>
          <w:b/>
          <w:sz w:val="32"/>
          <w:szCs w:val="32"/>
        </w:rPr>
        <w:t>ÚČAST V SOUTĚŽI</w:t>
      </w:r>
    </w:p>
    <w:p w:rsidR="003B7554" w:rsidRPr="00E5439F" w:rsidRDefault="003B7554" w:rsidP="003B7554">
      <w:pPr>
        <w:ind w:firstLine="0"/>
        <w:jc w:val="center"/>
        <w:rPr>
          <w:rFonts w:ascii="Times New Roman" w:hAnsi="Times New Roman"/>
          <w:b/>
          <w:sz w:val="32"/>
          <w:szCs w:val="32"/>
        </w:rPr>
      </w:pPr>
    </w:p>
    <w:p w:rsidR="0016463C" w:rsidRPr="007875D9" w:rsidRDefault="006277AB" w:rsidP="00DD6217">
      <w:pPr>
        <w:pStyle w:val="Nzev"/>
        <w:numPr>
          <w:ilvl w:val="0"/>
          <w:numId w:val="7"/>
        </w:numPr>
        <w:pBdr>
          <w:top w:val="none" w:sz="0" w:space="0" w:color="auto"/>
          <w:bottom w:val="none" w:sz="0" w:space="0" w:color="auto"/>
        </w:pBdr>
        <w:jc w:val="both"/>
        <w:rPr>
          <w:rFonts w:ascii="Times New Roman" w:hAnsi="Times New Roman"/>
          <w:i w:val="0"/>
          <w:color w:val="000000"/>
          <w:sz w:val="24"/>
          <w:highlight w:val="cyan"/>
          <w:lang w:val="cs-CZ"/>
        </w:rPr>
      </w:pPr>
      <w:r w:rsidRPr="007875D9">
        <w:rPr>
          <w:rFonts w:ascii="Times New Roman" w:hAnsi="Times New Roman"/>
          <w:i w:val="0"/>
          <w:color w:val="000000"/>
          <w:sz w:val="24"/>
          <w:highlight w:val="cyan"/>
          <w:lang w:val="cs-CZ"/>
        </w:rPr>
        <w:t>Soutěží NP</w:t>
      </w:r>
      <w:r w:rsidR="00F50367" w:rsidRPr="007875D9">
        <w:rPr>
          <w:rFonts w:ascii="Times New Roman" w:hAnsi="Times New Roman"/>
          <w:i w:val="0"/>
          <w:color w:val="000000"/>
          <w:sz w:val="24"/>
          <w:highlight w:val="cyan"/>
          <w:lang w:val="cs-CZ"/>
        </w:rPr>
        <w:t>S</w:t>
      </w:r>
      <w:r w:rsidR="003B7554" w:rsidRPr="007875D9">
        <w:rPr>
          <w:rFonts w:ascii="Times New Roman" w:hAnsi="Times New Roman"/>
          <w:i w:val="0"/>
          <w:color w:val="000000"/>
          <w:sz w:val="24"/>
          <w:highlight w:val="cyan"/>
          <w:lang w:val="cs-CZ"/>
        </w:rPr>
        <w:t xml:space="preserve"> se mohou zúčastnit mládežnické kolektivy mladých hasičů</w:t>
      </w:r>
      <w:r w:rsidR="000D5101" w:rsidRPr="007875D9">
        <w:rPr>
          <w:rFonts w:ascii="Times New Roman" w:hAnsi="Times New Roman"/>
          <w:i w:val="0"/>
          <w:color w:val="000000"/>
          <w:sz w:val="24"/>
          <w:highlight w:val="cyan"/>
          <w:lang w:val="cs-CZ"/>
        </w:rPr>
        <w:t xml:space="preserve"> v počtu 5 až 7 soutěžících</w:t>
      </w:r>
      <w:r w:rsidR="003B7554" w:rsidRPr="007875D9">
        <w:rPr>
          <w:rFonts w:ascii="Times New Roman" w:hAnsi="Times New Roman"/>
          <w:i w:val="0"/>
          <w:color w:val="000000"/>
          <w:sz w:val="24"/>
          <w:highlight w:val="cyan"/>
          <w:lang w:val="cs-CZ"/>
        </w:rPr>
        <w:t xml:space="preserve"> </w:t>
      </w:r>
      <w:r w:rsidR="000D5101" w:rsidRPr="007875D9">
        <w:rPr>
          <w:rFonts w:ascii="Times New Roman" w:hAnsi="Times New Roman"/>
          <w:i w:val="0"/>
          <w:color w:val="000000"/>
          <w:sz w:val="24"/>
          <w:highlight w:val="cyan"/>
          <w:lang w:val="cs-CZ"/>
        </w:rPr>
        <w:t xml:space="preserve">v družstvu </w:t>
      </w:r>
      <w:r w:rsidR="000E350D" w:rsidRPr="007875D9">
        <w:rPr>
          <w:rFonts w:ascii="Times New Roman" w:hAnsi="Times New Roman"/>
          <w:i w:val="0"/>
          <w:color w:val="000000"/>
          <w:sz w:val="24"/>
          <w:highlight w:val="cyan"/>
          <w:lang w:val="cs-CZ"/>
        </w:rPr>
        <w:t>(i smíšené). V ročníku 2015</w:t>
      </w:r>
      <w:r w:rsidR="003B7554" w:rsidRPr="007875D9">
        <w:rPr>
          <w:rFonts w:ascii="Times New Roman" w:hAnsi="Times New Roman"/>
          <w:i w:val="0"/>
          <w:color w:val="000000"/>
          <w:sz w:val="24"/>
          <w:highlight w:val="cyan"/>
          <w:lang w:val="cs-CZ"/>
        </w:rPr>
        <w:t xml:space="preserve"> se mohou zúčastni</w:t>
      </w:r>
      <w:r w:rsidR="007A5DF0" w:rsidRPr="007875D9">
        <w:rPr>
          <w:rFonts w:ascii="Times New Roman" w:hAnsi="Times New Roman"/>
          <w:i w:val="0"/>
          <w:color w:val="000000"/>
          <w:sz w:val="24"/>
          <w:highlight w:val="cyan"/>
          <w:lang w:val="cs-CZ"/>
        </w:rPr>
        <w:t xml:space="preserve">t </w:t>
      </w:r>
      <w:r w:rsidR="0016463C" w:rsidRPr="007875D9">
        <w:rPr>
          <w:rFonts w:ascii="Times New Roman" w:hAnsi="Times New Roman"/>
          <w:i w:val="0"/>
          <w:color w:val="000000"/>
          <w:sz w:val="24"/>
          <w:highlight w:val="cyan"/>
          <w:lang w:val="cs-CZ"/>
        </w:rPr>
        <w:t>soutěže mladí hasiči dle data narození:</w:t>
      </w:r>
    </w:p>
    <w:p w:rsidR="0016463C" w:rsidRPr="007875D9" w:rsidRDefault="0016463C" w:rsidP="0016463C">
      <w:pPr>
        <w:pStyle w:val="Nzev"/>
        <w:pBdr>
          <w:top w:val="none" w:sz="0" w:space="0" w:color="auto"/>
          <w:bottom w:val="none" w:sz="0" w:space="0" w:color="auto"/>
        </w:pBdr>
        <w:ind w:left="720" w:firstLine="696"/>
        <w:jc w:val="both"/>
        <w:rPr>
          <w:rFonts w:ascii="Times New Roman" w:hAnsi="Times New Roman"/>
          <w:i w:val="0"/>
          <w:color w:val="000000"/>
          <w:sz w:val="24"/>
          <w:highlight w:val="cyan"/>
          <w:lang w:val="cs-CZ"/>
        </w:rPr>
      </w:pPr>
      <w:r w:rsidRPr="007875D9">
        <w:rPr>
          <w:rFonts w:ascii="Times New Roman" w:hAnsi="Times New Roman"/>
          <w:i w:val="0"/>
          <w:color w:val="000000"/>
          <w:sz w:val="24"/>
          <w:highlight w:val="cyan"/>
          <w:lang w:val="cs-CZ"/>
        </w:rPr>
        <w:t xml:space="preserve">Kategorie mladší: narozeni od </w:t>
      </w:r>
      <w:proofErr w:type="gramStart"/>
      <w:r w:rsidRPr="007875D9">
        <w:rPr>
          <w:rFonts w:ascii="Times New Roman" w:hAnsi="Times New Roman"/>
          <w:i w:val="0"/>
          <w:color w:val="000000"/>
          <w:sz w:val="24"/>
          <w:highlight w:val="cyan"/>
          <w:lang w:val="cs-CZ"/>
        </w:rPr>
        <w:t>1.9.2003</w:t>
      </w:r>
      <w:proofErr w:type="gramEnd"/>
      <w:r w:rsidRPr="007875D9">
        <w:rPr>
          <w:rFonts w:ascii="Times New Roman" w:hAnsi="Times New Roman"/>
          <w:i w:val="0"/>
          <w:color w:val="000000"/>
          <w:sz w:val="24"/>
          <w:highlight w:val="cyan"/>
          <w:lang w:val="cs-CZ"/>
        </w:rPr>
        <w:t xml:space="preserve"> do 31.8.2009</w:t>
      </w:r>
    </w:p>
    <w:p w:rsidR="0016463C" w:rsidRPr="007875D9" w:rsidRDefault="0016463C" w:rsidP="0016463C">
      <w:pPr>
        <w:rPr>
          <w:rFonts w:ascii="Times New Roman" w:hAnsi="Times New Roman"/>
          <w:sz w:val="24"/>
          <w:szCs w:val="24"/>
          <w:highlight w:val="cyan"/>
          <w:lang w:val="cs-CZ"/>
        </w:rPr>
      </w:pPr>
      <w:r w:rsidRPr="007875D9">
        <w:rPr>
          <w:highlight w:val="cyan"/>
          <w:lang w:val="cs-CZ"/>
        </w:rPr>
        <w:tab/>
      </w:r>
      <w:r w:rsidRPr="007875D9">
        <w:rPr>
          <w:highlight w:val="cyan"/>
          <w:lang w:val="cs-CZ"/>
        </w:rPr>
        <w:tab/>
      </w:r>
      <w:r w:rsidRPr="007875D9">
        <w:rPr>
          <w:rFonts w:ascii="Times New Roman" w:hAnsi="Times New Roman"/>
          <w:sz w:val="24"/>
          <w:szCs w:val="24"/>
          <w:highlight w:val="cyan"/>
          <w:lang w:val="cs-CZ"/>
        </w:rPr>
        <w:t xml:space="preserve">Kategorie starší: narozeni od </w:t>
      </w:r>
      <w:proofErr w:type="gramStart"/>
      <w:r w:rsidRPr="007875D9">
        <w:rPr>
          <w:rFonts w:ascii="Times New Roman" w:hAnsi="Times New Roman"/>
          <w:sz w:val="24"/>
          <w:szCs w:val="24"/>
          <w:highlight w:val="cyan"/>
          <w:lang w:val="cs-CZ"/>
        </w:rPr>
        <w:t>1.9.1999</w:t>
      </w:r>
      <w:proofErr w:type="gramEnd"/>
      <w:r w:rsidRPr="007875D9">
        <w:rPr>
          <w:rFonts w:ascii="Times New Roman" w:hAnsi="Times New Roman"/>
          <w:sz w:val="24"/>
          <w:szCs w:val="24"/>
          <w:highlight w:val="cyan"/>
          <w:lang w:val="cs-CZ"/>
        </w:rPr>
        <w:t xml:space="preserve"> do 31.8.2003</w:t>
      </w:r>
    </w:p>
    <w:p w:rsidR="0016463C" w:rsidRPr="0016463C" w:rsidRDefault="0016463C" w:rsidP="0016463C">
      <w:pPr>
        <w:rPr>
          <w:rFonts w:ascii="Times New Roman" w:hAnsi="Times New Roman"/>
          <w:sz w:val="24"/>
          <w:szCs w:val="24"/>
          <w:lang w:val="cs-CZ"/>
        </w:rPr>
      </w:pPr>
      <w:r w:rsidRPr="007875D9">
        <w:rPr>
          <w:rFonts w:ascii="Times New Roman" w:hAnsi="Times New Roman"/>
          <w:sz w:val="24"/>
          <w:szCs w:val="24"/>
          <w:highlight w:val="cyan"/>
          <w:lang w:val="cs-CZ"/>
        </w:rPr>
        <w:tab/>
      </w:r>
      <w:r w:rsidRPr="007875D9">
        <w:rPr>
          <w:rFonts w:ascii="Times New Roman" w:hAnsi="Times New Roman"/>
          <w:sz w:val="24"/>
          <w:szCs w:val="24"/>
          <w:highlight w:val="cyan"/>
          <w:lang w:val="cs-CZ"/>
        </w:rPr>
        <w:tab/>
        <w:t xml:space="preserve">Kategorie dorost: narozeni od </w:t>
      </w:r>
      <w:proofErr w:type="gramStart"/>
      <w:r w:rsidRPr="007875D9">
        <w:rPr>
          <w:rFonts w:ascii="Times New Roman" w:hAnsi="Times New Roman"/>
          <w:sz w:val="24"/>
          <w:szCs w:val="24"/>
          <w:highlight w:val="cyan"/>
          <w:lang w:val="cs-CZ"/>
        </w:rPr>
        <w:t>1.9.</w:t>
      </w:r>
      <w:r w:rsidR="007875D9" w:rsidRPr="007875D9">
        <w:rPr>
          <w:rFonts w:ascii="Times New Roman" w:hAnsi="Times New Roman"/>
          <w:sz w:val="24"/>
          <w:szCs w:val="24"/>
          <w:highlight w:val="cyan"/>
          <w:lang w:val="cs-CZ"/>
        </w:rPr>
        <w:t>1996</w:t>
      </w:r>
      <w:proofErr w:type="gramEnd"/>
      <w:r w:rsidR="007875D9" w:rsidRPr="007875D9">
        <w:rPr>
          <w:rFonts w:ascii="Times New Roman" w:hAnsi="Times New Roman"/>
          <w:sz w:val="24"/>
          <w:szCs w:val="24"/>
          <w:highlight w:val="cyan"/>
          <w:lang w:val="cs-CZ"/>
        </w:rPr>
        <w:t xml:space="preserve"> do 31.8.1999</w:t>
      </w:r>
    </w:p>
    <w:p w:rsidR="003B7554" w:rsidRPr="000D5101" w:rsidRDefault="0016463C" w:rsidP="00DD6217">
      <w:pPr>
        <w:pStyle w:val="Nzev"/>
        <w:numPr>
          <w:ilvl w:val="0"/>
          <w:numId w:val="7"/>
        </w:numPr>
        <w:pBdr>
          <w:top w:val="none" w:sz="0" w:space="0" w:color="auto"/>
          <w:bottom w:val="none" w:sz="0" w:space="0" w:color="auto"/>
        </w:pBdr>
        <w:jc w:val="both"/>
        <w:rPr>
          <w:rFonts w:ascii="Times New Roman" w:hAnsi="Times New Roman"/>
          <w:i w:val="0"/>
          <w:color w:val="000000"/>
          <w:sz w:val="24"/>
          <w:u w:val="single"/>
          <w:lang w:val="cs-CZ"/>
        </w:rPr>
      </w:pPr>
      <w:r>
        <w:rPr>
          <w:rFonts w:ascii="Times New Roman" w:hAnsi="Times New Roman"/>
          <w:i w:val="0"/>
          <w:color w:val="000000"/>
          <w:sz w:val="24"/>
          <w:lang w:val="cs-CZ"/>
        </w:rPr>
        <w:t xml:space="preserve"> </w:t>
      </w:r>
      <w:r w:rsidR="003B7554" w:rsidRPr="000D5101">
        <w:rPr>
          <w:rFonts w:ascii="Times New Roman" w:hAnsi="Times New Roman"/>
          <w:i w:val="0"/>
          <w:color w:val="000000"/>
          <w:sz w:val="24"/>
          <w:u w:val="single"/>
          <w:lang w:val="cs-CZ"/>
        </w:rPr>
        <w:t>Bezpodmínečnou podmín</w:t>
      </w:r>
      <w:r w:rsidR="00F50367" w:rsidRPr="000D5101">
        <w:rPr>
          <w:rFonts w:ascii="Times New Roman" w:hAnsi="Times New Roman"/>
          <w:i w:val="0"/>
          <w:color w:val="000000"/>
          <w:sz w:val="24"/>
          <w:u w:val="single"/>
          <w:lang w:val="cs-CZ"/>
        </w:rPr>
        <w:t>kou účasti je registrace mládežnického</w:t>
      </w:r>
      <w:r w:rsidR="003B7554" w:rsidRPr="000D5101">
        <w:rPr>
          <w:rFonts w:ascii="Times New Roman" w:hAnsi="Times New Roman"/>
          <w:i w:val="0"/>
          <w:color w:val="000000"/>
          <w:sz w:val="24"/>
          <w:u w:val="single"/>
          <w:lang w:val="cs-CZ"/>
        </w:rPr>
        <w:t xml:space="preserve"> kolektivu</w:t>
      </w:r>
      <w:r w:rsidR="00530A79" w:rsidRPr="000D5101">
        <w:rPr>
          <w:rFonts w:ascii="Times New Roman" w:hAnsi="Times New Roman"/>
          <w:i w:val="0"/>
          <w:color w:val="000000"/>
          <w:sz w:val="24"/>
          <w:u w:val="single"/>
          <w:lang w:val="cs-CZ"/>
        </w:rPr>
        <w:t xml:space="preserve"> na příslušném OSH</w:t>
      </w:r>
      <w:r w:rsidR="003B7554" w:rsidRPr="000D5101">
        <w:rPr>
          <w:rFonts w:ascii="Times New Roman" w:hAnsi="Times New Roman"/>
          <w:i w:val="0"/>
          <w:color w:val="000000"/>
          <w:sz w:val="24"/>
          <w:u w:val="single"/>
          <w:lang w:val="cs-CZ"/>
        </w:rPr>
        <w:t xml:space="preserve"> nebo u jiné hasičské organizace.</w:t>
      </w:r>
    </w:p>
    <w:p w:rsidR="003B7554" w:rsidRPr="000D5101" w:rsidRDefault="006277AB" w:rsidP="00DD6217">
      <w:pPr>
        <w:pStyle w:val="Nzev"/>
        <w:numPr>
          <w:ilvl w:val="0"/>
          <w:numId w:val="7"/>
        </w:numPr>
        <w:pBdr>
          <w:top w:val="none" w:sz="0" w:space="0" w:color="auto"/>
          <w:bottom w:val="none" w:sz="0" w:space="0" w:color="auto"/>
        </w:pBdr>
        <w:jc w:val="both"/>
        <w:rPr>
          <w:rFonts w:ascii="Times New Roman" w:hAnsi="Times New Roman"/>
          <w:i w:val="0"/>
          <w:color w:val="000000"/>
          <w:sz w:val="24"/>
          <w:lang w:val="cs-CZ"/>
        </w:rPr>
      </w:pPr>
      <w:r w:rsidRPr="000D5101">
        <w:rPr>
          <w:rFonts w:ascii="Times New Roman" w:hAnsi="Times New Roman"/>
          <w:i w:val="0"/>
          <w:color w:val="000000"/>
          <w:sz w:val="24"/>
          <w:lang w:val="cs-CZ"/>
        </w:rPr>
        <w:t>VR NP</w:t>
      </w:r>
      <w:r w:rsidR="00F50367" w:rsidRPr="000D5101">
        <w:rPr>
          <w:rFonts w:ascii="Times New Roman" w:hAnsi="Times New Roman"/>
          <w:i w:val="0"/>
          <w:color w:val="000000"/>
          <w:sz w:val="24"/>
          <w:lang w:val="cs-CZ"/>
        </w:rPr>
        <w:t>S</w:t>
      </w:r>
      <w:r w:rsidR="003B7554" w:rsidRPr="000D5101">
        <w:rPr>
          <w:rFonts w:ascii="Times New Roman" w:hAnsi="Times New Roman"/>
          <w:i w:val="0"/>
          <w:color w:val="000000"/>
          <w:sz w:val="24"/>
          <w:lang w:val="cs-CZ"/>
        </w:rPr>
        <w:t xml:space="preserve"> má právo provést konfrontaci jednotlivých soutěžících. Vedoucí kolektivu musí na požádání předložit členské průkazy s fotografiemi. V případě porušení ustanovení č. 1 je družstvo v daném soutěžním kole diskvalifikováno.</w:t>
      </w:r>
    </w:p>
    <w:p w:rsidR="003B7554" w:rsidRPr="000D5101" w:rsidRDefault="003B7554" w:rsidP="00DD6217">
      <w:pPr>
        <w:pStyle w:val="Nzev"/>
        <w:numPr>
          <w:ilvl w:val="0"/>
          <w:numId w:val="7"/>
        </w:numPr>
        <w:pBdr>
          <w:top w:val="none" w:sz="0" w:space="0" w:color="auto"/>
          <w:bottom w:val="none" w:sz="0" w:space="0" w:color="auto"/>
        </w:pBdr>
        <w:jc w:val="both"/>
        <w:rPr>
          <w:rFonts w:ascii="Times New Roman" w:hAnsi="Times New Roman"/>
          <w:i w:val="0"/>
          <w:color w:val="000000"/>
          <w:sz w:val="24"/>
          <w:lang w:val="cs-CZ"/>
        </w:rPr>
      </w:pPr>
      <w:r w:rsidRPr="000D5101">
        <w:rPr>
          <w:rFonts w:ascii="Times New Roman" w:hAnsi="Times New Roman"/>
          <w:i w:val="0"/>
          <w:color w:val="000000"/>
          <w:sz w:val="24"/>
          <w:lang w:val="cs-CZ"/>
        </w:rPr>
        <w:t>V případě účasti více družstev z jednoho hasičského sboru je povolen start maximálně dvou stejných soutěžících ve dvou družstvech. V takovém případě, kdy má sbor více jak jedno družstvo, budou tato družstva rozlišena viditelným označením (zajistí pořadatel před zahájením soutěže).</w:t>
      </w:r>
    </w:p>
    <w:p w:rsidR="003B7554" w:rsidRPr="000D5101" w:rsidRDefault="003B7554" w:rsidP="00DD6217">
      <w:pPr>
        <w:pStyle w:val="Odstavecseseznamem"/>
        <w:numPr>
          <w:ilvl w:val="0"/>
          <w:numId w:val="7"/>
        </w:numPr>
        <w:jc w:val="both"/>
        <w:rPr>
          <w:rFonts w:ascii="Times New Roman" w:hAnsi="Times New Roman"/>
          <w:color w:val="000000"/>
          <w:lang w:val="cs-CZ"/>
        </w:rPr>
      </w:pPr>
      <w:r w:rsidRPr="000D5101">
        <w:rPr>
          <w:rFonts w:ascii="Times New Roman" w:hAnsi="Times New Roman"/>
          <w:color w:val="000000"/>
          <w:sz w:val="24"/>
          <w:lang w:val="cs-CZ"/>
        </w:rPr>
        <w:lastRenderedPageBreak/>
        <w:t>V jednom družstvu se povoluje start maximálně jednoho člena cizího soutěžního družstva jiného SDH, tato skutečnost musí být oznámena při zahájení soutěže na nástupu soutěžních družstev.</w:t>
      </w:r>
    </w:p>
    <w:p w:rsidR="003B7554" w:rsidRPr="00E5439F" w:rsidRDefault="003B7554" w:rsidP="00DD6217">
      <w:pPr>
        <w:pStyle w:val="Nzev"/>
        <w:numPr>
          <w:ilvl w:val="0"/>
          <w:numId w:val="7"/>
        </w:numPr>
        <w:pBdr>
          <w:top w:val="none" w:sz="0" w:space="0" w:color="auto"/>
          <w:bottom w:val="none" w:sz="0" w:space="0" w:color="auto"/>
        </w:pBdr>
        <w:jc w:val="both"/>
        <w:rPr>
          <w:rFonts w:ascii="Times New Roman" w:hAnsi="Times New Roman"/>
          <w:i w:val="0"/>
          <w:color w:val="000000"/>
          <w:sz w:val="24"/>
          <w:lang w:val="cs-CZ"/>
        </w:rPr>
      </w:pPr>
      <w:r w:rsidRPr="00E5439F">
        <w:rPr>
          <w:rFonts w:ascii="Times New Roman" w:hAnsi="Times New Roman"/>
          <w:i w:val="0"/>
          <w:color w:val="000000"/>
          <w:sz w:val="24"/>
          <w:lang w:val="cs-CZ"/>
        </w:rPr>
        <w:t xml:space="preserve">V dané soutěži smí jeden soutěžící startovat maximálně ve dvou soutěžních kolektivech. V takovém případě je tento „půjčený soutěžící“ započítáván do dvou soutěžících, povolených ustanovením v článku číslo tři. </w:t>
      </w:r>
    </w:p>
    <w:p w:rsidR="00DD6217" w:rsidRPr="00E5439F" w:rsidRDefault="00DD6217" w:rsidP="00DD6217">
      <w:pPr>
        <w:pStyle w:val="Nzev"/>
        <w:numPr>
          <w:ilvl w:val="0"/>
          <w:numId w:val="7"/>
        </w:numPr>
        <w:pBdr>
          <w:top w:val="none" w:sz="0" w:space="0" w:color="auto"/>
          <w:bottom w:val="none" w:sz="0" w:space="0" w:color="auto"/>
        </w:pBdr>
        <w:jc w:val="both"/>
        <w:rPr>
          <w:rFonts w:ascii="Times New Roman" w:hAnsi="Times New Roman"/>
          <w:i w:val="0"/>
          <w:color w:val="000000"/>
          <w:sz w:val="24"/>
          <w:lang w:val="cs-CZ"/>
        </w:rPr>
      </w:pPr>
      <w:r w:rsidRPr="00E5439F">
        <w:rPr>
          <w:rFonts w:ascii="Times New Roman" w:hAnsi="Times New Roman"/>
          <w:i w:val="0"/>
          <w:color w:val="000000"/>
          <w:sz w:val="24"/>
          <w:lang w:val="cs-CZ"/>
        </w:rPr>
        <w:t>Podmínkou účasti v jednotlivých soutěž</w:t>
      </w:r>
      <w:r w:rsidR="006C05D8">
        <w:rPr>
          <w:rFonts w:ascii="Times New Roman" w:hAnsi="Times New Roman"/>
          <w:i w:val="0"/>
          <w:color w:val="000000"/>
          <w:sz w:val="24"/>
          <w:lang w:val="cs-CZ"/>
        </w:rPr>
        <w:t>ích N</w:t>
      </w:r>
      <w:r w:rsidR="006277AB">
        <w:rPr>
          <w:rFonts w:ascii="Times New Roman" w:hAnsi="Times New Roman"/>
          <w:i w:val="0"/>
          <w:color w:val="000000"/>
          <w:sz w:val="24"/>
          <w:lang w:val="cs-CZ"/>
        </w:rPr>
        <w:t>P</w:t>
      </w:r>
      <w:r w:rsidR="00F50367">
        <w:rPr>
          <w:rFonts w:ascii="Times New Roman" w:hAnsi="Times New Roman"/>
          <w:i w:val="0"/>
          <w:color w:val="000000"/>
          <w:sz w:val="24"/>
          <w:lang w:val="cs-CZ"/>
        </w:rPr>
        <w:t>S</w:t>
      </w:r>
      <w:r w:rsidRPr="00E5439F">
        <w:rPr>
          <w:rFonts w:ascii="Times New Roman" w:hAnsi="Times New Roman"/>
          <w:i w:val="0"/>
          <w:color w:val="000000"/>
          <w:sz w:val="24"/>
          <w:lang w:val="cs-CZ"/>
        </w:rPr>
        <w:t xml:space="preserve"> je písemná přihláška na </w:t>
      </w:r>
      <w:r w:rsidR="006C05D8">
        <w:rPr>
          <w:rFonts w:ascii="Times New Roman" w:hAnsi="Times New Roman"/>
          <w:i w:val="0"/>
          <w:color w:val="000000"/>
          <w:sz w:val="24"/>
          <w:lang w:val="cs-CZ"/>
        </w:rPr>
        <w:t>jednotném tiskopise dodaném VR N</w:t>
      </w:r>
      <w:r w:rsidR="006277AB">
        <w:rPr>
          <w:rFonts w:ascii="Times New Roman" w:hAnsi="Times New Roman"/>
          <w:i w:val="0"/>
          <w:color w:val="000000"/>
          <w:sz w:val="24"/>
          <w:lang w:val="cs-CZ"/>
        </w:rPr>
        <w:t>P</w:t>
      </w:r>
      <w:r w:rsidR="00D76E37">
        <w:rPr>
          <w:rFonts w:ascii="Times New Roman" w:hAnsi="Times New Roman"/>
          <w:i w:val="0"/>
          <w:color w:val="000000"/>
          <w:sz w:val="24"/>
          <w:lang w:val="cs-CZ"/>
        </w:rPr>
        <w:t>S</w:t>
      </w:r>
      <w:r w:rsidRPr="00E5439F">
        <w:rPr>
          <w:rFonts w:ascii="Times New Roman" w:hAnsi="Times New Roman"/>
          <w:i w:val="0"/>
          <w:color w:val="000000"/>
          <w:sz w:val="24"/>
          <w:lang w:val="cs-CZ"/>
        </w:rPr>
        <w:t xml:space="preserve"> vždy pro danou soutěž. Přihlášku potvrzenou zástupci daného SDH musí zástupce soutěžního kolektivu odevzdat pořadatelům nejpozději do začátku příslušného soutěžního kola.</w:t>
      </w:r>
    </w:p>
    <w:p w:rsidR="00DD6217" w:rsidRPr="007875D9" w:rsidRDefault="007875D9" w:rsidP="00DD6217">
      <w:pPr>
        <w:pStyle w:val="Nzev"/>
        <w:numPr>
          <w:ilvl w:val="0"/>
          <w:numId w:val="7"/>
        </w:numPr>
        <w:pBdr>
          <w:top w:val="none" w:sz="0" w:space="0" w:color="auto"/>
          <w:bottom w:val="none" w:sz="0" w:space="0" w:color="auto"/>
        </w:pBdr>
        <w:jc w:val="both"/>
        <w:rPr>
          <w:rFonts w:ascii="Times New Roman" w:hAnsi="Times New Roman"/>
          <w:i w:val="0"/>
          <w:color w:val="000000"/>
          <w:sz w:val="24"/>
          <w:highlight w:val="cyan"/>
          <w:lang w:val="cs-CZ"/>
        </w:rPr>
      </w:pPr>
      <w:r w:rsidRPr="007875D9">
        <w:rPr>
          <w:rFonts w:ascii="Times New Roman" w:hAnsi="Times New Roman"/>
          <w:i w:val="0"/>
          <w:color w:val="000000"/>
          <w:sz w:val="24"/>
          <w:highlight w:val="cyan"/>
          <w:lang w:val="cs-CZ"/>
        </w:rPr>
        <w:t xml:space="preserve">Přihlášená družstva do NPS uhradí startovné 500 Kč za jedno soutěžní družstvo před zahájením celé soutěže. </w:t>
      </w:r>
      <w:r w:rsidR="00DD6217" w:rsidRPr="007875D9">
        <w:rPr>
          <w:rFonts w:ascii="Times New Roman" w:hAnsi="Times New Roman"/>
          <w:i w:val="0"/>
          <w:color w:val="000000"/>
          <w:sz w:val="24"/>
          <w:highlight w:val="cyan"/>
          <w:lang w:val="cs-CZ"/>
        </w:rPr>
        <w:t xml:space="preserve">Pořadatelé jednotlivých soutěžních kol nebudou </w:t>
      </w:r>
      <w:r w:rsidRPr="007875D9">
        <w:rPr>
          <w:rFonts w:ascii="Times New Roman" w:hAnsi="Times New Roman"/>
          <w:i w:val="0"/>
          <w:color w:val="000000"/>
          <w:sz w:val="24"/>
          <w:highlight w:val="cyan"/>
          <w:lang w:val="cs-CZ"/>
        </w:rPr>
        <w:t xml:space="preserve">po těchto kolektivech </w:t>
      </w:r>
      <w:r w:rsidR="00DD6217" w:rsidRPr="007875D9">
        <w:rPr>
          <w:rFonts w:ascii="Times New Roman" w:hAnsi="Times New Roman"/>
          <w:i w:val="0"/>
          <w:color w:val="000000"/>
          <w:sz w:val="24"/>
          <w:highlight w:val="cyan"/>
          <w:lang w:val="cs-CZ"/>
        </w:rPr>
        <w:t>vyžadovat úhradu startovného.</w:t>
      </w:r>
      <w:r w:rsidRPr="007875D9">
        <w:rPr>
          <w:rFonts w:ascii="Times New Roman" w:hAnsi="Times New Roman"/>
          <w:i w:val="0"/>
          <w:color w:val="000000"/>
          <w:sz w:val="24"/>
          <w:highlight w:val="cyan"/>
          <w:lang w:val="cs-CZ"/>
        </w:rPr>
        <w:t xml:space="preserve"> Družstva pozvaná organizujícím sborem zaplatí startovné 100 Kč za jeden soutěžní kolektiv.</w:t>
      </w:r>
    </w:p>
    <w:p w:rsidR="003B7554" w:rsidRPr="00CB128B" w:rsidRDefault="00DD6217" w:rsidP="00DD6217">
      <w:pPr>
        <w:pStyle w:val="Nzev"/>
        <w:numPr>
          <w:ilvl w:val="0"/>
          <w:numId w:val="7"/>
        </w:numPr>
        <w:pBdr>
          <w:top w:val="none" w:sz="0" w:space="0" w:color="auto"/>
          <w:bottom w:val="none" w:sz="0" w:space="0" w:color="auto"/>
        </w:pBdr>
        <w:jc w:val="both"/>
        <w:rPr>
          <w:rFonts w:ascii="Times New Roman" w:hAnsi="Times New Roman"/>
          <w:i w:val="0"/>
          <w:color w:val="000000"/>
          <w:sz w:val="24"/>
          <w:lang w:val="cs-CZ"/>
        </w:rPr>
      </w:pPr>
      <w:r w:rsidRPr="000D5101">
        <w:rPr>
          <w:rFonts w:ascii="Times New Roman" w:hAnsi="Times New Roman"/>
          <w:i w:val="0"/>
          <w:color w:val="000000"/>
          <w:sz w:val="24"/>
          <w:lang w:val="cs-CZ"/>
        </w:rPr>
        <w:t>Startovní pořadí družstev bude určeno losem před zahájením soutěže</w:t>
      </w:r>
      <w:r w:rsidR="00AC476B" w:rsidRPr="000D5101">
        <w:rPr>
          <w:rFonts w:ascii="Times New Roman" w:hAnsi="Times New Roman"/>
          <w:i w:val="0"/>
          <w:color w:val="000000"/>
          <w:sz w:val="24"/>
          <w:lang w:val="cs-CZ"/>
        </w:rPr>
        <w:t xml:space="preserve"> (v rámci úspory času je možné provést los na předcházejícím kole)</w:t>
      </w:r>
      <w:r w:rsidRPr="000D5101">
        <w:rPr>
          <w:rFonts w:ascii="Times New Roman" w:hAnsi="Times New Roman"/>
          <w:i w:val="0"/>
          <w:color w:val="000000"/>
          <w:sz w:val="24"/>
          <w:lang w:val="cs-CZ"/>
        </w:rPr>
        <w:t xml:space="preserve">. Domácí družstvo </w:t>
      </w:r>
      <w:r w:rsidR="00AC476B" w:rsidRPr="000D5101">
        <w:rPr>
          <w:rFonts w:ascii="Times New Roman" w:hAnsi="Times New Roman"/>
          <w:i w:val="0"/>
          <w:color w:val="000000"/>
          <w:sz w:val="24"/>
          <w:lang w:val="cs-CZ"/>
        </w:rPr>
        <w:t>bude</w:t>
      </w:r>
      <w:r w:rsidR="00CB128B">
        <w:rPr>
          <w:rFonts w:ascii="Times New Roman" w:hAnsi="Times New Roman"/>
          <w:i w:val="0"/>
          <w:color w:val="000000"/>
          <w:sz w:val="24"/>
          <w:lang w:val="cs-CZ"/>
        </w:rPr>
        <w:t xml:space="preserve"> </w:t>
      </w:r>
      <w:r w:rsidRPr="00CB128B">
        <w:rPr>
          <w:rFonts w:ascii="Times New Roman" w:hAnsi="Times New Roman"/>
          <w:i w:val="0"/>
          <w:color w:val="000000"/>
          <w:sz w:val="24"/>
          <w:lang w:val="cs-CZ"/>
        </w:rPr>
        <w:t>startovat s číslem jedna.</w:t>
      </w:r>
      <w:r w:rsidR="007875D9">
        <w:rPr>
          <w:rFonts w:ascii="Times New Roman" w:hAnsi="Times New Roman"/>
          <w:i w:val="0"/>
          <w:color w:val="000000"/>
          <w:sz w:val="24"/>
          <w:lang w:val="cs-CZ"/>
        </w:rPr>
        <w:t xml:space="preserve"> </w:t>
      </w:r>
      <w:r w:rsidR="007875D9" w:rsidRPr="007875D9">
        <w:rPr>
          <w:rFonts w:ascii="Times New Roman" w:hAnsi="Times New Roman"/>
          <w:i w:val="0"/>
          <w:color w:val="000000"/>
          <w:sz w:val="24"/>
          <w:highlight w:val="cyan"/>
          <w:lang w:val="cs-CZ"/>
        </w:rPr>
        <w:t>V případě, že se uskuteční druhé kolo, budou družstva seřazeny od nejhoršího po nejlepší z 1. kola.</w:t>
      </w:r>
    </w:p>
    <w:p w:rsidR="00CB128B" w:rsidRPr="007875D9" w:rsidRDefault="00CB128B" w:rsidP="00CB128B">
      <w:pPr>
        <w:numPr>
          <w:ilvl w:val="0"/>
          <w:numId w:val="7"/>
        </w:numPr>
        <w:rPr>
          <w:rFonts w:ascii="Times New Roman" w:hAnsi="Times New Roman"/>
          <w:sz w:val="24"/>
          <w:szCs w:val="24"/>
          <w:highlight w:val="cyan"/>
          <w:lang w:val="cs-CZ"/>
        </w:rPr>
      </w:pPr>
      <w:r w:rsidRPr="007875D9">
        <w:rPr>
          <w:rFonts w:ascii="Times New Roman" w:hAnsi="Times New Roman"/>
          <w:sz w:val="24"/>
          <w:szCs w:val="24"/>
          <w:highlight w:val="cyan"/>
          <w:lang w:val="cs-CZ"/>
        </w:rPr>
        <w:t xml:space="preserve">Družstvo, </w:t>
      </w:r>
      <w:r w:rsidR="007875D9" w:rsidRPr="007875D9">
        <w:rPr>
          <w:rFonts w:ascii="Times New Roman" w:hAnsi="Times New Roman"/>
          <w:sz w:val="24"/>
          <w:szCs w:val="24"/>
          <w:highlight w:val="cyan"/>
          <w:lang w:val="cs-CZ"/>
        </w:rPr>
        <w:t xml:space="preserve">jehož zástupce </w:t>
      </w:r>
      <w:r w:rsidRPr="007875D9">
        <w:rPr>
          <w:rFonts w:ascii="Times New Roman" w:hAnsi="Times New Roman"/>
          <w:sz w:val="24"/>
          <w:szCs w:val="24"/>
          <w:highlight w:val="cyan"/>
          <w:lang w:val="cs-CZ"/>
        </w:rPr>
        <w:t>se nezúčastní nástupu družstev dle termínového kalendáře, nebude mít možnost v této soutěži startovat.</w:t>
      </w:r>
    </w:p>
    <w:p w:rsidR="003B7554" w:rsidRPr="00CB128B" w:rsidRDefault="003B7554" w:rsidP="003B7554">
      <w:pPr>
        <w:ind w:firstLine="0"/>
        <w:rPr>
          <w:rFonts w:ascii="Times New Roman" w:hAnsi="Times New Roman"/>
          <w:sz w:val="24"/>
          <w:szCs w:val="24"/>
        </w:rPr>
      </w:pPr>
    </w:p>
    <w:p w:rsidR="00E5439F" w:rsidRPr="00E5439F" w:rsidRDefault="00E5439F" w:rsidP="003B7554">
      <w:pPr>
        <w:ind w:firstLine="0"/>
        <w:rPr>
          <w:rFonts w:ascii="Times New Roman" w:hAnsi="Times New Roman"/>
        </w:rPr>
      </w:pPr>
    </w:p>
    <w:p w:rsidR="00DD6217" w:rsidRPr="00E5439F" w:rsidRDefault="00DD6217" w:rsidP="003B7554">
      <w:pPr>
        <w:ind w:firstLine="0"/>
        <w:rPr>
          <w:rFonts w:ascii="Times New Roman" w:hAnsi="Times New Roman"/>
        </w:rPr>
      </w:pPr>
    </w:p>
    <w:p w:rsidR="00DD6217" w:rsidRPr="00E5439F" w:rsidRDefault="00DD6217" w:rsidP="00DD6217">
      <w:pPr>
        <w:ind w:firstLine="0"/>
        <w:jc w:val="center"/>
        <w:rPr>
          <w:rFonts w:ascii="Times New Roman" w:hAnsi="Times New Roman"/>
          <w:b/>
          <w:sz w:val="32"/>
          <w:szCs w:val="32"/>
        </w:rPr>
      </w:pPr>
      <w:proofErr w:type="gramStart"/>
      <w:r w:rsidRPr="00E5439F">
        <w:rPr>
          <w:rFonts w:ascii="Times New Roman" w:hAnsi="Times New Roman"/>
          <w:b/>
          <w:sz w:val="32"/>
          <w:szCs w:val="32"/>
        </w:rPr>
        <w:t>IV.</w:t>
      </w:r>
      <w:proofErr w:type="gramEnd"/>
    </w:p>
    <w:p w:rsidR="00DD6217" w:rsidRPr="00E5439F" w:rsidRDefault="00DD6217" w:rsidP="00DD6217">
      <w:pPr>
        <w:ind w:firstLine="0"/>
        <w:jc w:val="center"/>
        <w:rPr>
          <w:rFonts w:ascii="Times New Roman" w:hAnsi="Times New Roman"/>
          <w:b/>
          <w:sz w:val="32"/>
          <w:szCs w:val="32"/>
        </w:rPr>
      </w:pPr>
      <w:r w:rsidRPr="00E5439F">
        <w:rPr>
          <w:rFonts w:ascii="Times New Roman" w:hAnsi="Times New Roman"/>
          <w:b/>
          <w:sz w:val="32"/>
          <w:szCs w:val="32"/>
        </w:rPr>
        <w:t>HODNOCENÍ SOUTĚŽE</w:t>
      </w:r>
    </w:p>
    <w:p w:rsidR="00DD6217" w:rsidRPr="00E5439F" w:rsidRDefault="00DD6217" w:rsidP="00DD6217">
      <w:pPr>
        <w:ind w:firstLine="0"/>
        <w:jc w:val="center"/>
        <w:rPr>
          <w:rFonts w:ascii="Times New Roman" w:hAnsi="Times New Roman"/>
          <w:b/>
          <w:sz w:val="32"/>
          <w:szCs w:val="32"/>
        </w:rPr>
      </w:pPr>
    </w:p>
    <w:p w:rsidR="00DD6217" w:rsidRPr="00E5439F" w:rsidRDefault="00DD6217" w:rsidP="00DD6217">
      <w:pPr>
        <w:pStyle w:val="Nzev"/>
        <w:numPr>
          <w:ilvl w:val="0"/>
          <w:numId w:val="11"/>
        </w:numPr>
        <w:pBdr>
          <w:top w:val="none" w:sz="0" w:space="0" w:color="auto"/>
          <w:bottom w:val="none" w:sz="0" w:space="0" w:color="auto"/>
        </w:pBdr>
        <w:jc w:val="both"/>
        <w:rPr>
          <w:rFonts w:ascii="Times New Roman" w:hAnsi="Times New Roman"/>
          <w:i w:val="0"/>
          <w:color w:val="auto"/>
          <w:sz w:val="24"/>
          <w:lang w:val="cs-CZ"/>
        </w:rPr>
      </w:pPr>
      <w:r w:rsidRPr="00E5439F">
        <w:rPr>
          <w:rFonts w:ascii="Times New Roman" w:hAnsi="Times New Roman"/>
          <w:i w:val="0"/>
          <w:color w:val="auto"/>
          <w:sz w:val="24"/>
          <w:lang w:val="cs-CZ"/>
        </w:rPr>
        <w:t>Jednotlivá soutěžní kola budou vyhodnocována samostatně, bezprostředně po ukončení závodu. V případě pochybností o regulérnosti podmínek soutěžního kola lze po soutěži rozhodnout hlasováním Výkonné rady o nezapočítávání dané so</w:t>
      </w:r>
      <w:r w:rsidR="006277AB">
        <w:rPr>
          <w:rFonts w:ascii="Times New Roman" w:hAnsi="Times New Roman"/>
          <w:i w:val="0"/>
          <w:color w:val="auto"/>
          <w:sz w:val="24"/>
          <w:lang w:val="cs-CZ"/>
        </w:rPr>
        <w:t>utěže do celkového hodnocení NP</w:t>
      </w:r>
      <w:r w:rsidR="00D76E37">
        <w:rPr>
          <w:rFonts w:ascii="Times New Roman" w:hAnsi="Times New Roman"/>
          <w:i w:val="0"/>
          <w:color w:val="auto"/>
          <w:sz w:val="24"/>
          <w:lang w:val="cs-CZ"/>
        </w:rPr>
        <w:t>S</w:t>
      </w:r>
      <w:r w:rsidRPr="00E5439F">
        <w:rPr>
          <w:rFonts w:ascii="Times New Roman" w:hAnsi="Times New Roman"/>
          <w:i w:val="0"/>
          <w:color w:val="auto"/>
          <w:sz w:val="24"/>
          <w:lang w:val="cs-CZ"/>
        </w:rPr>
        <w:t>.</w:t>
      </w:r>
    </w:p>
    <w:p w:rsidR="00DD6217" w:rsidRDefault="00DD6217" w:rsidP="00DD6217">
      <w:pPr>
        <w:pStyle w:val="Odstavecseseznamem"/>
        <w:numPr>
          <w:ilvl w:val="0"/>
          <w:numId w:val="11"/>
        </w:numPr>
        <w:rPr>
          <w:rFonts w:ascii="Times New Roman" w:hAnsi="Times New Roman"/>
          <w:sz w:val="24"/>
          <w:szCs w:val="24"/>
          <w:lang w:val="cs-CZ"/>
        </w:rPr>
      </w:pPr>
      <w:r w:rsidRPr="00AC476B">
        <w:rPr>
          <w:rFonts w:ascii="Times New Roman" w:hAnsi="Times New Roman"/>
          <w:sz w:val="24"/>
          <w:szCs w:val="24"/>
          <w:lang w:val="cs-CZ"/>
        </w:rPr>
        <w:t>Pro první tři družstva v každé kategorii zajistí pořádající SDH pohár a diplom.</w:t>
      </w:r>
    </w:p>
    <w:p w:rsidR="00775A86" w:rsidRPr="00775A86" w:rsidRDefault="00775A86" w:rsidP="00DD6217">
      <w:pPr>
        <w:pStyle w:val="Odstavecseseznamem"/>
        <w:numPr>
          <w:ilvl w:val="0"/>
          <w:numId w:val="11"/>
        </w:numPr>
        <w:rPr>
          <w:rFonts w:ascii="Times New Roman" w:hAnsi="Times New Roman"/>
          <w:sz w:val="24"/>
          <w:szCs w:val="24"/>
          <w:highlight w:val="cyan"/>
          <w:lang w:val="cs-CZ"/>
        </w:rPr>
      </w:pPr>
      <w:r w:rsidRPr="00775A86">
        <w:rPr>
          <w:rFonts w:ascii="Times New Roman" w:hAnsi="Times New Roman"/>
          <w:sz w:val="24"/>
          <w:szCs w:val="24"/>
          <w:highlight w:val="cyan"/>
          <w:lang w:val="cs-CZ"/>
        </w:rPr>
        <w:t xml:space="preserve">V každém soutěžním kole budou vyhodnoceni nejlepší </w:t>
      </w:r>
      <w:proofErr w:type="spellStart"/>
      <w:r w:rsidRPr="00775A86">
        <w:rPr>
          <w:rFonts w:ascii="Times New Roman" w:hAnsi="Times New Roman"/>
          <w:sz w:val="24"/>
          <w:szCs w:val="24"/>
          <w:highlight w:val="cyan"/>
          <w:lang w:val="cs-CZ"/>
        </w:rPr>
        <w:t>proudaři</w:t>
      </w:r>
      <w:proofErr w:type="spellEnd"/>
      <w:r w:rsidRPr="00775A86">
        <w:rPr>
          <w:rFonts w:ascii="Times New Roman" w:hAnsi="Times New Roman"/>
          <w:sz w:val="24"/>
          <w:szCs w:val="24"/>
          <w:highlight w:val="cyan"/>
          <w:lang w:val="cs-CZ"/>
        </w:rPr>
        <w:t xml:space="preserve"> pro každou kategorii.</w:t>
      </w:r>
    </w:p>
    <w:p w:rsidR="00CB128B" w:rsidRDefault="00CB128B" w:rsidP="00DD6217">
      <w:pPr>
        <w:pStyle w:val="Odstavecseseznamem"/>
        <w:numPr>
          <w:ilvl w:val="0"/>
          <w:numId w:val="11"/>
        </w:numPr>
        <w:rPr>
          <w:rFonts w:ascii="Times New Roman" w:hAnsi="Times New Roman"/>
          <w:sz w:val="24"/>
          <w:szCs w:val="24"/>
          <w:lang w:val="cs-CZ"/>
        </w:rPr>
      </w:pPr>
      <w:r>
        <w:rPr>
          <w:rFonts w:ascii="Times New Roman" w:hAnsi="Times New Roman"/>
          <w:sz w:val="24"/>
          <w:szCs w:val="24"/>
          <w:lang w:val="cs-CZ"/>
        </w:rPr>
        <w:t>Do celkového hodnocení budou započítána družstva, která byla řádně přihlášena před začátkem seriálu. V případě účasti nepřihlášeného družstva se body do celkového hodnocení započítávat nebudou.</w:t>
      </w:r>
    </w:p>
    <w:p w:rsidR="00775A86" w:rsidRPr="00775A86" w:rsidRDefault="00775A86" w:rsidP="00DD6217">
      <w:pPr>
        <w:pStyle w:val="Odstavecseseznamem"/>
        <w:numPr>
          <w:ilvl w:val="0"/>
          <w:numId w:val="11"/>
        </w:numPr>
        <w:rPr>
          <w:rFonts w:ascii="Times New Roman" w:hAnsi="Times New Roman"/>
          <w:sz w:val="24"/>
          <w:szCs w:val="24"/>
          <w:highlight w:val="cyan"/>
          <w:lang w:val="cs-CZ"/>
        </w:rPr>
      </w:pPr>
      <w:r w:rsidRPr="00775A86">
        <w:rPr>
          <w:rFonts w:ascii="Times New Roman" w:hAnsi="Times New Roman"/>
          <w:sz w:val="24"/>
          <w:szCs w:val="24"/>
          <w:highlight w:val="cyan"/>
          <w:lang w:val="cs-CZ"/>
        </w:rPr>
        <w:t>Do celkového hodnocení se započítává 5 nejlepších výsledků z celého ročníku.</w:t>
      </w:r>
    </w:p>
    <w:p w:rsidR="00DD6217" w:rsidRPr="00E5439F" w:rsidRDefault="00DD6217" w:rsidP="00DD6217">
      <w:pPr>
        <w:pStyle w:val="Nzev"/>
        <w:numPr>
          <w:ilvl w:val="0"/>
          <w:numId w:val="11"/>
        </w:numPr>
        <w:pBdr>
          <w:top w:val="none" w:sz="0" w:space="0" w:color="auto"/>
          <w:bottom w:val="none" w:sz="0" w:space="0" w:color="auto"/>
        </w:pBdr>
        <w:jc w:val="both"/>
        <w:rPr>
          <w:rFonts w:ascii="Times New Roman" w:hAnsi="Times New Roman"/>
          <w:i w:val="0"/>
          <w:color w:val="auto"/>
          <w:sz w:val="24"/>
          <w:lang w:val="cs-CZ"/>
        </w:rPr>
      </w:pPr>
      <w:r w:rsidRPr="00E5439F">
        <w:rPr>
          <w:rFonts w:ascii="Times New Roman" w:hAnsi="Times New Roman"/>
          <w:i w:val="0"/>
          <w:color w:val="auto"/>
          <w:sz w:val="24"/>
          <w:lang w:val="cs-CZ"/>
        </w:rPr>
        <w:t>Družstva umístěná v jednotlivých soutěžích v daném kole</w:t>
      </w:r>
      <w:r w:rsidR="00876231" w:rsidRPr="00E5439F">
        <w:rPr>
          <w:rFonts w:ascii="Times New Roman" w:hAnsi="Times New Roman"/>
          <w:i w:val="0"/>
          <w:color w:val="auto"/>
          <w:sz w:val="24"/>
          <w:lang w:val="cs-CZ"/>
        </w:rPr>
        <w:t xml:space="preserve"> na 1. až</w:t>
      </w:r>
      <w:r w:rsidR="00AA67B2" w:rsidRPr="00E5439F">
        <w:rPr>
          <w:rFonts w:ascii="Times New Roman" w:hAnsi="Times New Roman"/>
          <w:i w:val="0"/>
          <w:color w:val="auto"/>
          <w:sz w:val="24"/>
          <w:lang w:val="cs-CZ"/>
        </w:rPr>
        <w:t xml:space="preserve"> posledním</w:t>
      </w:r>
      <w:r w:rsidRPr="00E5439F">
        <w:rPr>
          <w:rFonts w:ascii="Times New Roman" w:hAnsi="Times New Roman"/>
          <w:i w:val="0"/>
          <w:color w:val="auto"/>
          <w:sz w:val="24"/>
          <w:lang w:val="cs-CZ"/>
        </w:rPr>
        <w:t xml:space="preserve"> místě obdrž</w:t>
      </w:r>
      <w:r w:rsidR="006277AB">
        <w:rPr>
          <w:rFonts w:ascii="Times New Roman" w:hAnsi="Times New Roman"/>
          <w:i w:val="0"/>
          <w:color w:val="auto"/>
          <w:sz w:val="24"/>
          <w:lang w:val="cs-CZ"/>
        </w:rPr>
        <w:t>í body pro celkové hodnocení NP</w:t>
      </w:r>
      <w:r w:rsidR="00D76E37">
        <w:rPr>
          <w:rFonts w:ascii="Times New Roman" w:hAnsi="Times New Roman"/>
          <w:i w:val="0"/>
          <w:color w:val="auto"/>
          <w:sz w:val="24"/>
          <w:lang w:val="cs-CZ"/>
        </w:rPr>
        <w:t>S</w:t>
      </w:r>
      <w:r w:rsidRPr="00E5439F">
        <w:rPr>
          <w:rFonts w:ascii="Times New Roman" w:hAnsi="Times New Roman"/>
          <w:i w:val="0"/>
          <w:color w:val="auto"/>
          <w:sz w:val="24"/>
          <w:lang w:val="cs-CZ"/>
        </w:rPr>
        <w:t>:</w:t>
      </w:r>
    </w:p>
    <w:p w:rsidR="005A1B96" w:rsidRPr="00E5439F" w:rsidRDefault="005A1B96" w:rsidP="005A1B96">
      <w:pPr>
        <w:rPr>
          <w:rFonts w:ascii="Times New Roman" w:hAnsi="Times New Roman"/>
          <w:lang w:val="cs-CZ"/>
        </w:rPr>
      </w:pPr>
    </w:p>
    <w:tbl>
      <w:tblPr>
        <w:tblW w:w="6742" w:type="dxa"/>
        <w:jc w:val="center"/>
        <w:tblInd w:w="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18"/>
        <w:gridCol w:w="1174"/>
        <w:gridCol w:w="2064"/>
        <w:gridCol w:w="1386"/>
      </w:tblGrid>
      <w:tr w:rsidR="00775A86" w:rsidRPr="00E5439F" w:rsidTr="00775A86">
        <w:trPr>
          <w:trHeight w:val="318"/>
          <w:jc w:val="center"/>
        </w:trPr>
        <w:tc>
          <w:tcPr>
            <w:tcW w:w="2118" w:type="dxa"/>
            <w:vAlign w:val="center"/>
          </w:tcPr>
          <w:p w:rsidR="00775A86" w:rsidRPr="00775A86" w:rsidRDefault="00775A86" w:rsidP="00775A86">
            <w:pPr>
              <w:ind w:firstLine="0"/>
              <w:jc w:val="center"/>
              <w:rPr>
                <w:rFonts w:ascii="Times New Roman" w:hAnsi="Times New Roman"/>
                <w:b/>
                <w:lang w:val="cs-CZ"/>
              </w:rPr>
            </w:pPr>
            <w:r>
              <w:rPr>
                <w:rFonts w:ascii="Times New Roman" w:hAnsi="Times New Roman"/>
                <w:b/>
                <w:lang w:val="cs-CZ"/>
              </w:rPr>
              <w:t>1 místo</w:t>
            </w:r>
          </w:p>
        </w:tc>
        <w:tc>
          <w:tcPr>
            <w:tcW w:w="1174" w:type="dxa"/>
            <w:vAlign w:val="center"/>
          </w:tcPr>
          <w:p w:rsidR="00775A86" w:rsidRPr="004F4F38" w:rsidRDefault="00775A86" w:rsidP="00775A86">
            <w:pPr>
              <w:ind w:firstLine="0"/>
              <w:jc w:val="center"/>
              <w:rPr>
                <w:rFonts w:ascii="Times New Roman" w:hAnsi="Times New Roman"/>
                <w:b/>
                <w:lang w:val="cs-CZ"/>
              </w:rPr>
            </w:pPr>
            <w:r w:rsidRPr="004F4F38">
              <w:rPr>
                <w:rFonts w:ascii="Times New Roman" w:hAnsi="Times New Roman"/>
                <w:b/>
                <w:lang w:val="cs-CZ"/>
              </w:rPr>
              <w:t>12b</w:t>
            </w:r>
          </w:p>
        </w:tc>
        <w:tc>
          <w:tcPr>
            <w:tcW w:w="2064" w:type="dxa"/>
            <w:shd w:val="clear" w:color="auto" w:fill="auto"/>
            <w:vAlign w:val="center"/>
          </w:tcPr>
          <w:p w:rsidR="00775A86" w:rsidRPr="00775A86" w:rsidRDefault="00775A86" w:rsidP="00775A86">
            <w:pPr>
              <w:ind w:firstLine="0"/>
              <w:jc w:val="center"/>
              <w:rPr>
                <w:rFonts w:ascii="Times New Roman" w:hAnsi="Times New Roman"/>
                <w:b/>
                <w:lang w:val="cs-CZ"/>
              </w:rPr>
            </w:pPr>
            <w:r>
              <w:rPr>
                <w:rFonts w:ascii="Times New Roman" w:hAnsi="Times New Roman"/>
                <w:b/>
                <w:lang w:val="cs-CZ"/>
              </w:rPr>
              <w:t>7 místo</w:t>
            </w:r>
          </w:p>
        </w:tc>
        <w:tc>
          <w:tcPr>
            <w:tcW w:w="1386" w:type="dxa"/>
            <w:shd w:val="clear" w:color="auto" w:fill="auto"/>
            <w:vAlign w:val="center"/>
          </w:tcPr>
          <w:p w:rsidR="00775A86" w:rsidRPr="004F4F38" w:rsidRDefault="00775A86" w:rsidP="00775A86">
            <w:pPr>
              <w:ind w:firstLine="0"/>
              <w:jc w:val="center"/>
              <w:rPr>
                <w:rFonts w:ascii="Times New Roman" w:hAnsi="Times New Roman"/>
                <w:b/>
                <w:lang w:val="cs-CZ"/>
              </w:rPr>
            </w:pPr>
            <w:r w:rsidRPr="004F4F38">
              <w:rPr>
                <w:rFonts w:ascii="Times New Roman" w:hAnsi="Times New Roman"/>
                <w:b/>
                <w:lang w:val="cs-CZ"/>
              </w:rPr>
              <w:t>5b</w:t>
            </w:r>
          </w:p>
        </w:tc>
      </w:tr>
      <w:tr w:rsidR="00775A86" w:rsidRPr="00E5439F" w:rsidTr="00775A86">
        <w:trPr>
          <w:trHeight w:val="336"/>
          <w:jc w:val="center"/>
        </w:trPr>
        <w:tc>
          <w:tcPr>
            <w:tcW w:w="2118" w:type="dxa"/>
            <w:vAlign w:val="center"/>
          </w:tcPr>
          <w:p w:rsidR="00775A86" w:rsidRPr="00775A86" w:rsidRDefault="00775A86" w:rsidP="00775A86">
            <w:pPr>
              <w:ind w:firstLine="0"/>
              <w:jc w:val="center"/>
              <w:rPr>
                <w:rFonts w:ascii="Times New Roman" w:hAnsi="Times New Roman"/>
                <w:b/>
                <w:lang w:val="cs-CZ"/>
              </w:rPr>
            </w:pPr>
            <w:r>
              <w:rPr>
                <w:rFonts w:ascii="Times New Roman" w:hAnsi="Times New Roman"/>
                <w:b/>
                <w:lang w:val="cs-CZ"/>
              </w:rPr>
              <w:t>2 místo</w:t>
            </w:r>
          </w:p>
        </w:tc>
        <w:tc>
          <w:tcPr>
            <w:tcW w:w="1174" w:type="dxa"/>
            <w:vAlign w:val="center"/>
          </w:tcPr>
          <w:p w:rsidR="00775A86" w:rsidRPr="004F4F38" w:rsidRDefault="00775A86" w:rsidP="00775A86">
            <w:pPr>
              <w:ind w:firstLine="0"/>
              <w:jc w:val="center"/>
              <w:rPr>
                <w:rFonts w:ascii="Times New Roman" w:hAnsi="Times New Roman"/>
                <w:b/>
                <w:lang w:val="cs-CZ"/>
              </w:rPr>
            </w:pPr>
            <w:r w:rsidRPr="004F4F38">
              <w:rPr>
                <w:rFonts w:ascii="Times New Roman" w:hAnsi="Times New Roman"/>
                <w:b/>
                <w:lang w:val="cs-CZ"/>
              </w:rPr>
              <w:t>10b</w:t>
            </w:r>
          </w:p>
        </w:tc>
        <w:tc>
          <w:tcPr>
            <w:tcW w:w="2064" w:type="dxa"/>
            <w:shd w:val="clear" w:color="auto" w:fill="auto"/>
            <w:vAlign w:val="center"/>
          </w:tcPr>
          <w:p w:rsidR="00775A86" w:rsidRPr="00775A86" w:rsidRDefault="00775A86" w:rsidP="00775A86">
            <w:pPr>
              <w:ind w:firstLine="0"/>
              <w:jc w:val="center"/>
              <w:rPr>
                <w:rFonts w:ascii="Times New Roman" w:hAnsi="Times New Roman"/>
                <w:b/>
                <w:lang w:val="cs-CZ"/>
              </w:rPr>
            </w:pPr>
            <w:r>
              <w:rPr>
                <w:rFonts w:ascii="Times New Roman" w:hAnsi="Times New Roman"/>
                <w:b/>
                <w:lang w:val="cs-CZ"/>
              </w:rPr>
              <w:t>8 místo</w:t>
            </w:r>
          </w:p>
        </w:tc>
        <w:tc>
          <w:tcPr>
            <w:tcW w:w="1386" w:type="dxa"/>
            <w:shd w:val="clear" w:color="auto" w:fill="auto"/>
            <w:vAlign w:val="center"/>
          </w:tcPr>
          <w:p w:rsidR="00775A86" w:rsidRPr="004F4F38" w:rsidRDefault="00775A86" w:rsidP="00775A86">
            <w:pPr>
              <w:ind w:firstLine="0"/>
              <w:jc w:val="center"/>
              <w:rPr>
                <w:rFonts w:ascii="Times New Roman" w:hAnsi="Times New Roman"/>
                <w:b/>
                <w:lang w:val="cs-CZ"/>
              </w:rPr>
            </w:pPr>
            <w:r w:rsidRPr="004F4F38">
              <w:rPr>
                <w:rFonts w:ascii="Times New Roman" w:hAnsi="Times New Roman"/>
                <w:b/>
                <w:lang w:val="cs-CZ"/>
              </w:rPr>
              <w:t>4b</w:t>
            </w:r>
          </w:p>
        </w:tc>
      </w:tr>
      <w:tr w:rsidR="00775A86" w:rsidRPr="00E5439F" w:rsidTr="00775A86">
        <w:trPr>
          <w:trHeight w:val="318"/>
          <w:jc w:val="center"/>
        </w:trPr>
        <w:tc>
          <w:tcPr>
            <w:tcW w:w="2118" w:type="dxa"/>
            <w:vAlign w:val="center"/>
          </w:tcPr>
          <w:p w:rsidR="00775A86" w:rsidRPr="00775A86" w:rsidRDefault="00775A86" w:rsidP="00775A86">
            <w:pPr>
              <w:ind w:firstLine="0"/>
              <w:jc w:val="center"/>
              <w:rPr>
                <w:rFonts w:ascii="Times New Roman" w:hAnsi="Times New Roman"/>
                <w:b/>
                <w:lang w:val="cs-CZ"/>
              </w:rPr>
            </w:pPr>
            <w:r>
              <w:rPr>
                <w:rFonts w:ascii="Times New Roman" w:hAnsi="Times New Roman"/>
                <w:b/>
                <w:lang w:val="cs-CZ"/>
              </w:rPr>
              <w:t>3 místo</w:t>
            </w:r>
          </w:p>
        </w:tc>
        <w:tc>
          <w:tcPr>
            <w:tcW w:w="1174" w:type="dxa"/>
            <w:vAlign w:val="center"/>
          </w:tcPr>
          <w:p w:rsidR="00775A86" w:rsidRPr="004F4F38" w:rsidRDefault="00775A86" w:rsidP="00775A86">
            <w:pPr>
              <w:ind w:firstLine="0"/>
              <w:jc w:val="center"/>
              <w:rPr>
                <w:rFonts w:ascii="Times New Roman" w:hAnsi="Times New Roman"/>
                <w:b/>
                <w:lang w:val="cs-CZ"/>
              </w:rPr>
            </w:pPr>
            <w:r w:rsidRPr="004F4F38">
              <w:rPr>
                <w:rFonts w:ascii="Times New Roman" w:hAnsi="Times New Roman"/>
                <w:b/>
                <w:lang w:val="cs-CZ"/>
              </w:rPr>
              <w:t>8b</w:t>
            </w:r>
          </w:p>
        </w:tc>
        <w:tc>
          <w:tcPr>
            <w:tcW w:w="2064" w:type="dxa"/>
            <w:shd w:val="clear" w:color="auto" w:fill="auto"/>
            <w:vAlign w:val="center"/>
          </w:tcPr>
          <w:p w:rsidR="00775A86" w:rsidRPr="00775A86" w:rsidRDefault="00775A86" w:rsidP="00775A86">
            <w:pPr>
              <w:ind w:firstLine="0"/>
              <w:jc w:val="center"/>
              <w:rPr>
                <w:rFonts w:ascii="Times New Roman" w:hAnsi="Times New Roman"/>
                <w:b/>
                <w:lang w:val="cs-CZ"/>
              </w:rPr>
            </w:pPr>
            <w:r>
              <w:rPr>
                <w:rFonts w:ascii="Times New Roman" w:hAnsi="Times New Roman"/>
                <w:b/>
                <w:lang w:val="cs-CZ"/>
              </w:rPr>
              <w:t>9 místo</w:t>
            </w:r>
          </w:p>
        </w:tc>
        <w:tc>
          <w:tcPr>
            <w:tcW w:w="1386" w:type="dxa"/>
            <w:shd w:val="clear" w:color="auto" w:fill="auto"/>
            <w:vAlign w:val="center"/>
          </w:tcPr>
          <w:p w:rsidR="00775A86" w:rsidRPr="004F4F38" w:rsidRDefault="00775A86" w:rsidP="00775A86">
            <w:pPr>
              <w:pStyle w:val="Odstavecseseznamem"/>
              <w:ind w:left="0" w:firstLine="0"/>
              <w:jc w:val="center"/>
              <w:rPr>
                <w:rFonts w:ascii="Times New Roman" w:hAnsi="Times New Roman"/>
                <w:b/>
                <w:lang w:val="cs-CZ"/>
              </w:rPr>
            </w:pPr>
            <w:r w:rsidRPr="004F4F38">
              <w:rPr>
                <w:rFonts w:ascii="Times New Roman" w:hAnsi="Times New Roman"/>
                <w:b/>
                <w:lang w:val="cs-CZ"/>
              </w:rPr>
              <w:t>3b</w:t>
            </w:r>
          </w:p>
        </w:tc>
      </w:tr>
      <w:tr w:rsidR="00775A86" w:rsidRPr="00E5439F" w:rsidTr="00775A86">
        <w:trPr>
          <w:trHeight w:val="355"/>
          <w:jc w:val="center"/>
        </w:trPr>
        <w:tc>
          <w:tcPr>
            <w:tcW w:w="2118" w:type="dxa"/>
            <w:vAlign w:val="center"/>
          </w:tcPr>
          <w:p w:rsidR="00775A86" w:rsidRPr="00775A86" w:rsidRDefault="00775A86" w:rsidP="00775A86">
            <w:pPr>
              <w:ind w:firstLine="0"/>
              <w:jc w:val="center"/>
              <w:rPr>
                <w:rFonts w:ascii="Times New Roman" w:hAnsi="Times New Roman"/>
                <w:b/>
                <w:lang w:val="cs-CZ"/>
              </w:rPr>
            </w:pPr>
            <w:r>
              <w:rPr>
                <w:rFonts w:ascii="Times New Roman" w:hAnsi="Times New Roman"/>
                <w:b/>
                <w:lang w:val="cs-CZ"/>
              </w:rPr>
              <w:t>4 místo</w:t>
            </w:r>
          </w:p>
        </w:tc>
        <w:tc>
          <w:tcPr>
            <w:tcW w:w="1174" w:type="dxa"/>
            <w:vAlign w:val="center"/>
          </w:tcPr>
          <w:p w:rsidR="00775A86" w:rsidRPr="004F4F38" w:rsidRDefault="00775A86" w:rsidP="00775A86">
            <w:pPr>
              <w:ind w:firstLine="0"/>
              <w:jc w:val="center"/>
              <w:rPr>
                <w:rFonts w:ascii="Times New Roman" w:hAnsi="Times New Roman"/>
                <w:b/>
                <w:lang w:val="cs-CZ"/>
              </w:rPr>
            </w:pPr>
            <w:r w:rsidRPr="004F4F38">
              <w:rPr>
                <w:rFonts w:ascii="Times New Roman" w:hAnsi="Times New Roman"/>
                <w:b/>
                <w:lang w:val="cs-CZ"/>
              </w:rPr>
              <w:t>7b</w:t>
            </w:r>
          </w:p>
        </w:tc>
        <w:tc>
          <w:tcPr>
            <w:tcW w:w="2064" w:type="dxa"/>
            <w:shd w:val="clear" w:color="auto" w:fill="auto"/>
            <w:vAlign w:val="center"/>
          </w:tcPr>
          <w:p w:rsidR="00775A86" w:rsidRPr="00775A86" w:rsidRDefault="00775A86" w:rsidP="00775A86">
            <w:pPr>
              <w:ind w:firstLine="0"/>
              <w:jc w:val="center"/>
              <w:rPr>
                <w:rFonts w:ascii="Times New Roman" w:hAnsi="Times New Roman"/>
                <w:b/>
                <w:lang w:val="cs-CZ"/>
              </w:rPr>
            </w:pPr>
            <w:r>
              <w:rPr>
                <w:rFonts w:ascii="Times New Roman" w:hAnsi="Times New Roman"/>
                <w:b/>
                <w:lang w:val="cs-CZ"/>
              </w:rPr>
              <w:t>10 místo</w:t>
            </w:r>
          </w:p>
        </w:tc>
        <w:tc>
          <w:tcPr>
            <w:tcW w:w="1386" w:type="dxa"/>
            <w:shd w:val="clear" w:color="auto" w:fill="auto"/>
            <w:vAlign w:val="center"/>
          </w:tcPr>
          <w:p w:rsidR="00775A86" w:rsidRPr="004F4F38" w:rsidRDefault="00775A86" w:rsidP="00775A86">
            <w:pPr>
              <w:pStyle w:val="Odstavecseseznamem"/>
              <w:ind w:left="0" w:firstLine="0"/>
              <w:jc w:val="center"/>
              <w:rPr>
                <w:rFonts w:ascii="Times New Roman" w:hAnsi="Times New Roman"/>
                <w:b/>
                <w:lang w:val="cs-CZ"/>
              </w:rPr>
            </w:pPr>
            <w:r w:rsidRPr="004F4F38">
              <w:rPr>
                <w:rFonts w:ascii="Times New Roman" w:hAnsi="Times New Roman"/>
                <w:b/>
                <w:lang w:val="cs-CZ"/>
              </w:rPr>
              <w:t>2b</w:t>
            </w:r>
          </w:p>
        </w:tc>
      </w:tr>
      <w:tr w:rsidR="00775A86" w:rsidRPr="00E5439F" w:rsidTr="00775A86">
        <w:trPr>
          <w:trHeight w:val="318"/>
          <w:jc w:val="center"/>
        </w:trPr>
        <w:tc>
          <w:tcPr>
            <w:tcW w:w="2118" w:type="dxa"/>
            <w:vAlign w:val="center"/>
          </w:tcPr>
          <w:p w:rsidR="00775A86" w:rsidRPr="00775A86" w:rsidRDefault="00775A86" w:rsidP="00775A86">
            <w:pPr>
              <w:ind w:firstLine="0"/>
              <w:jc w:val="center"/>
              <w:rPr>
                <w:rFonts w:ascii="Times New Roman" w:hAnsi="Times New Roman"/>
                <w:b/>
                <w:lang w:val="cs-CZ"/>
              </w:rPr>
            </w:pPr>
            <w:r>
              <w:rPr>
                <w:rFonts w:ascii="Times New Roman" w:hAnsi="Times New Roman"/>
                <w:b/>
                <w:lang w:val="cs-CZ"/>
              </w:rPr>
              <w:t>5 místo</w:t>
            </w:r>
          </w:p>
        </w:tc>
        <w:tc>
          <w:tcPr>
            <w:tcW w:w="1174" w:type="dxa"/>
            <w:vAlign w:val="center"/>
          </w:tcPr>
          <w:p w:rsidR="00775A86" w:rsidRPr="004F4F38" w:rsidRDefault="00775A86" w:rsidP="00775A86">
            <w:pPr>
              <w:ind w:firstLine="0"/>
              <w:jc w:val="center"/>
              <w:rPr>
                <w:rFonts w:ascii="Times New Roman" w:hAnsi="Times New Roman"/>
                <w:b/>
                <w:lang w:val="cs-CZ"/>
              </w:rPr>
            </w:pPr>
            <w:r w:rsidRPr="004F4F38">
              <w:rPr>
                <w:rFonts w:ascii="Times New Roman" w:hAnsi="Times New Roman"/>
                <w:b/>
                <w:lang w:val="cs-CZ"/>
              </w:rPr>
              <w:t>6b</w:t>
            </w:r>
          </w:p>
        </w:tc>
        <w:tc>
          <w:tcPr>
            <w:tcW w:w="2064" w:type="dxa"/>
            <w:shd w:val="clear" w:color="auto" w:fill="auto"/>
            <w:vAlign w:val="center"/>
          </w:tcPr>
          <w:p w:rsidR="00775A86" w:rsidRPr="00775A86" w:rsidRDefault="00775A86" w:rsidP="00775A86">
            <w:pPr>
              <w:ind w:firstLine="0"/>
              <w:jc w:val="center"/>
              <w:rPr>
                <w:rFonts w:ascii="Times New Roman" w:hAnsi="Times New Roman"/>
                <w:b/>
                <w:lang w:val="cs-CZ"/>
              </w:rPr>
            </w:pPr>
            <w:r>
              <w:rPr>
                <w:rFonts w:ascii="Times New Roman" w:hAnsi="Times New Roman"/>
                <w:b/>
                <w:lang w:val="cs-CZ"/>
              </w:rPr>
              <w:t>11 a více</w:t>
            </w:r>
          </w:p>
        </w:tc>
        <w:tc>
          <w:tcPr>
            <w:tcW w:w="1386" w:type="dxa"/>
            <w:shd w:val="clear" w:color="auto" w:fill="auto"/>
            <w:vAlign w:val="center"/>
          </w:tcPr>
          <w:p w:rsidR="00775A86" w:rsidRPr="004F4F38" w:rsidRDefault="00775A86" w:rsidP="00775A86">
            <w:pPr>
              <w:pStyle w:val="Odstavecseseznamem"/>
              <w:ind w:left="0" w:firstLine="0"/>
              <w:jc w:val="center"/>
              <w:rPr>
                <w:rFonts w:ascii="Times New Roman" w:hAnsi="Times New Roman"/>
                <w:b/>
                <w:lang w:val="cs-CZ"/>
              </w:rPr>
            </w:pPr>
            <w:r w:rsidRPr="004F4F38">
              <w:rPr>
                <w:rFonts w:ascii="Times New Roman" w:hAnsi="Times New Roman"/>
                <w:b/>
                <w:lang w:val="cs-CZ"/>
              </w:rPr>
              <w:t>1b</w:t>
            </w:r>
          </w:p>
        </w:tc>
      </w:tr>
      <w:tr w:rsidR="00775A86" w:rsidRPr="00E5439F" w:rsidTr="00775A86">
        <w:trPr>
          <w:trHeight w:val="355"/>
          <w:jc w:val="center"/>
        </w:trPr>
        <w:tc>
          <w:tcPr>
            <w:tcW w:w="2118" w:type="dxa"/>
            <w:vAlign w:val="center"/>
          </w:tcPr>
          <w:p w:rsidR="00775A86" w:rsidRPr="00775A86" w:rsidRDefault="00775A86" w:rsidP="00775A86">
            <w:pPr>
              <w:ind w:firstLine="0"/>
              <w:jc w:val="center"/>
              <w:rPr>
                <w:rFonts w:ascii="Times New Roman" w:hAnsi="Times New Roman"/>
                <w:b/>
                <w:lang w:val="cs-CZ"/>
              </w:rPr>
            </w:pPr>
            <w:r>
              <w:rPr>
                <w:rFonts w:ascii="Times New Roman" w:hAnsi="Times New Roman"/>
                <w:b/>
                <w:lang w:val="cs-CZ"/>
              </w:rPr>
              <w:t>6 místo</w:t>
            </w:r>
          </w:p>
        </w:tc>
        <w:tc>
          <w:tcPr>
            <w:tcW w:w="1174" w:type="dxa"/>
            <w:vAlign w:val="center"/>
          </w:tcPr>
          <w:p w:rsidR="00775A86" w:rsidRPr="004F4F38" w:rsidRDefault="00775A86" w:rsidP="00775A86">
            <w:pPr>
              <w:ind w:firstLine="0"/>
              <w:jc w:val="center"/>
              <w:rPr>
                <w:rFonts w:ascii="Times New Roman" w:hAnsi="Times New Roman"/>
                <w:b/>
                <w:lang w:val="cs-CZ"/>
              </w:rPr>
            </w:pPr>
            <w:r w:rsidRPr="004F4F38">
              <w:rPr>
                <w:rFonts w:ascii="Times New Roman" w:hAnsi="Times New Roman"/>
                <w:b/>
                <w:lang w:val="cs-CZ"/>
              </w:rPr>
              <w:t>5b</w:t>
            </w:r>
          </w:p>
        </w:tc>
        <w:tc>
          <w:tcPr>
            <w:tcW w:w="2064" w:type="dxa"/>
            <w:shd w:val="clear" w:color="auto" w:fill="auto"/>
            <w:vAlign w:val="center"/>
          </w:tcPr>
          <w:p w:rsidR="00775A86" w:rsidRPr="00775A86" w:rsidRDefault="00775A86" w:rsidP="00775A86">
            <w:pPr>
              <w:ind w:firstLine="0"/>
              <w:jc w:val="center"/>
              <w:rPr>
                <w:rFonts w:ascii="Times New Roman" w:hAnsi="Times New Roman"/>
                <w:b/>
              </w:rPr>
            </w:pPr>
            <w:proofErr w:type="spellStart"/>
            <w:r w:rsidRPr="00775A86">
              <w:rPr>
                <w:rFonts w:ascii="Times New Roman" w:hAnsi="Times New Roman"/>
                <w:b/>
              </w:rPr>
              <w:t>Nesplnil</w:t>
            </w:r>
            <w:proofErr w:type="spellEnd"/>
            <w:r w:rsidRPr="00775A86">
              <w:rPr>
                <w:rFonts w:ascii="Times New Roman" w:hAnsi="Times New Roman"/>
                <w:b/>
              </w:rPr>
              <w:t xml:space="preserve"> / disk.</w:t>
            </w:r>
          </w:p>
        </w:tc>
        <w:tc>
          <w:tcPr>
            <w:tcW w:w="1386" w:type="dxa"/>
            <w:shd w:val="clear" w:color="auto" w:fill="auto"/>
            <w:vAlign w:val="center"/>
          </w:tcPr>
          <w:p w:rsidR="00775A86" w:rsidRPr="004F4F38" w:rsidRDefault="00775A86" w:rsidP="00775A86">
            <w:pPr>
              <w:ind w:firstLine="0"/>
              <w:jc w:val="center"/>
              <w:rPr>
                <w:rFonts w:ascii="Times New Roman" w:hAnsi="Times New Roman"/>
                <w:b/>
              </w:rPr>
            </w:pPr>
            <w:r w:rsidRPr="004F4F38">
              <w:rPr>
                <w:rFonts w:ascii="Times New Roman" w:hAnsi="Times New Roman"/>
                <w:b/>
              </w:rPr>
              <w:t>0 b</w:t>
            </w:r>
          </w:p>
        </w:tc>
      </w:tr>
    </w:tbl>
    <w:p w:rsidR="00D76E37" w:rsidRPr="00775A86" w:rsidRDefault="00D76E37" w:rsidP="00775A86">
      <w:pPr>
        <w:ind w:firstLine="0"/>
        <w:rPr>
          <w:rFonts w:ascii="Times New Roman" w:hAnsi="Times New Roman"/>
          <w:lang w:val="cs-CZ"/>
        </w:rPr>
      </w:pPr>
    </w:p>
    <w:p w:rsidR="00CB128B" w:rsidRDefault="005A1B96" w:rsidP="00CB128B">
      <w:pPr>
        <w:pStyle w:val="Odstavecseseznamem"/>
        <w:ind w:firstLine="0"/>
        <w:rPr>
          <w:rFonts w:ascii="Times New Roman" w:hAnsi="Times New Roman"/>
          <w:lang w:val="cs-CZ"/>
        </w:rPr>
      </w:pPr>
      <w:r w:rsidRPr="00E5439F">
        <w:rPr>
          <w:rFonts w:ascii="Times New Roman" w:hAnsi="Times New Roman"/>
          <w:lang w:val="cs-CZ"/>
        </w:rPr>
        <w:t>Družstvo, které nesplní požární útok ve stanoveném limitu (120 s), bude ohodnoceno 0 body.</w:t>
      </w:r>
    </w:p>
    <w:p w:rsidR="005A1B96" w:rsidRPr="00E5439F" w:rsidRDefault="005A1B96" w:rsidP="005A1B96">
      <w:pPr>
        <w:ind w:firstLine="0"/>
        <w:rPr>
          <w:rFonts w:ascii="Times New Roman" w:hAnsi="Times New Roman"/>
          <w:lang w:val="cs-CZ"/>
        </w:rPr>
      </w:pPr>
    </w:p>
    <w:p w:rsidR="003944EE" w:rsidRPr="00E5439F" w:rsidRDefault="003944EE" w:rsidP="003944EE">
      <w:pPr>
        <w:pStyle w:val="Odstavecseseznamem"/>
        <w:numPr>
          <w:ilvl w:val="0"/>
          <w:numId w:val="11"/>
        </w:numPr>
        <w:jc w:val="both"/>
        <w:rPr>
          <w:rFonts w:ascii="Times New Roman" w:hAnsi="Times New Roman"/>
          <w:lang w:val="cs-CZ"/>
        </w:rPr>
      </w:pPr>
      <w:r w:rsidRPr="00E5439F">
        <w:rPr>
          <w:rFonts w:ascii="Times New Roman" w:hAnsi="Times New Roman"/>
          <w:sz w:val="24"/>
          <w:lang w:val="cs-CZ"/>
        </w:rPr>
        <w:lastRenderedPageBreak/>
        <w:t>Při dosažení stejného času u dvou nebo více družstev se pořadí určí následovně:</w:t>
      </w:r>
    </w:p>
    <w:p w:rsidR="003944EE" w:rsidRPr="00E5439F" w:rsidRDefault="003944EE" w:rsidP="003944EE">
      <w:pPr>
        <w:pStyle w:val="Odstavecseseznamem"/>
        <w:numPr>
          <w:ilvl w:val="0"/>
          <w:numId w:val="14"/>
        </w:numPr>
        <w:jc w:val="both"/>
        <w:rPr>
          <w:rFonts w:ascii="Times New Roman" w:hAnsi="Times New Roman"/>
          <w:lang w:val="cs-CZ"/>
        </w:rPr>
      </w:pPr>
      <w:r w:rsidRPr="00E5439F">
        <w:rPr>
          <w:rFonts w:ascii="Times New Roman" w:hAnsi="Times New Roman"/>
          <w:sz w:val="24"/>
          <w:lang w:val="cs-CZ"/>
        </w:rPr>
        <w:t>k určení prvních třech míst musí družstva se stejným výsledným časem provést opakování útoku, které určí výsledné pořadí</w:t>
      </w:r>
    </w:p>
    <w:p w:rsidR="003944EE" w:rsidRPr="00E5439F" w:rsidRDefault="003944EE" w:rsidP="003944EE">
      <w:pPr>
        <w:pStyle w:val="Odstavecseseznamem"/>
        <w:numPr>
          <w:ilvl w:val="0"/>
          <w:numId w:val="14"/>
        </w:numPr>
        <w:jc w:val="both"/>
        <w:rPr>
          <w:rFonts w:ascii="Times New Roman" w:hAnsi="Times New Roman"/>
          <w:lang w:val="cs-CZ"/>
        </w:rPr>
      </w:pPr>
      <w:r w:rsidRPr="00E5439F">
        <w:rPr>
          <w:rFonts w:ascii="Times New Roman" w:hAnsi="Times New Roman"/>
          <w:sz w:val="24"/>
          <w:lang w:val="cs-CZ"/>
        </w:rPr>
        <w:t>od 4. do posledního místa bude družstvu se stejným výsledným časem přidělen stejný počet bodů (pořadí dalších družstev se posune).</w:t>
      </w:r>
    </w:p>
    <w:p w:rsidR="003944EE" w:rsidRPr="00E5439F" w:rsidRDefault="003944EE" w:rsidP="003944EE">
      <w:pPr>
        <w:pStyle w:val="Odstavecseseznamem"/>
        <w:numPr>
          <w:ilvl w:val="0"/>
          <w:numId w:val="14"/>
        </w:numPr>
        <w:jc w:val="both"/>
        <w:rPr>
          <w:rFonts w:ascii="Times New Roman" w:hAnsi="Times New Roman"/>
          <w:lang w:val="cs-CZ"/>
        </w:rPr>
      </w:pPr>
      <w:r w:rsidRPr="00E5439F">
        <w:rPr>
          <w:rFonts w:ascii="Times New Roman" w:hAnsi="Times New Roman"/>
          <w:sz w:val="24"/>
          <w:lang w:val="cs-CZ"/>
        </w:rPr>
        <w:t>V případě, že více družstev nedokončí útok (podle článku V. odstavec č. 6 v limitu 120 sekund), nebo více družstev bude diskvalifikováno z důvodů uvedených v PROPOZICÍCH, všem těmto družstvům bude přiděleno stejné umístění odpovídající poslednímu místu (to znamená, že budou ohodnoceny 0 body).</w:t>
      </w:r>
    </w:p>
    <w:p w:rsidR="003944EE" w:rsidRPr="00E5439F" w:rsidRDefault="003944EE" w:rsidP="003944EE">
      <w:pPr>
        <w:ind w:firstLine="0"/>
        <w:jc w:val="both"/>
        <w:rPr>
          <w:rFonts w:ascii="Times New Roman" w:hAnsi="Times New Roman"/>
          <w:lang w:val="cs-CZ"/>
        </w:rPr>
      </w:pPr>
    </w:p>
    <w:p w:rsidR="003944EE" w:rsidRPr="004F4F38" w:rsidRDefault="003944EE" w:rsidP="003944EE">
      <w:pPr>
        <w:pStyle w:val="Nzev"/>
        <w:numPr>
          <w:ilvl w:val="0"/>
          <w:numId w:val="11"/>
        </w:numPr>
        <w:pBdr>
          <w:top w:val="none" w:sz="0" w:space="0" w:color="auto"/>
          <w:bottom w:val="none" w:sz="0" w:space="0" w:color="auto"/>
        </w:pBdr>
        <w:jc w:val="both"/>
        <w:rPr>
          <w:rFonts w:ascii="Times New Roman" w:hAnsi="Times New Roman"/>
          <w:i w:val="0"/>
          <w:color w:val="auto"/>
          <w:sz w:val="24"/>
          <w:highlight w:val="cyan"/>
          <w:lang w:val="cs-CZ"/>
        </w:rPr>
      </w:pPr>
      <w:r w:rsidRPr="004F4F38">
        <w:rPr>
          <w:rFonts w:ascii="Times New Roman" w:hAnsi="Times New Roman"/>
          <w:i w:val="0"/>
          <w:color w:val="auto"/>
          <w:sz w:val="24"/>
          <w:highlight w:val="cyan"/>
          <w:lang w:val="cs-CZ"/>
        </w:rPr>
        <w:t>Zpracován</w:t>
      </w:r>
      <w:r w:rsidR="006277AB" w:rsidRPr="004F4F38">
        <w:rPr>
          <w:rFonts w:ascii="Times New Roman" w:hAnsi="Times New Roman"/>
          <w:i w:val="0"/>
          <w:color w:val="auto"/>
          <w:sz w:val="24"/>
          <w:highlight w:val="cyan"/>
          <w:lang w:val="cs-CZ"/>
        </w:rPr>
        <w:t>í celkových výsledků seriálu NP</w:t>
      </w:r>
      <w:r w:rsidR="00D76E37" w:rsidRPr="004F4F38">
        <w:rPr>
          <w:rFonts w:ascii="Times New Roman" w:hAnsi="Times New Roman"/>
          <w:i w:val="0"/>
          <w:color w:val="auto"/>
          <w:sz w:val="24"/>
          <w:highlight w:val="cyan"/>
          <w:lang w:val="cs-CZ"/>
        </w:rPr>
        <w:t>S</w:t>
      </w:r>
      <w:r w:rsidRPr="004F4F38">
        <w:rPr>
          <w:rFonts w:ascii="Times New Roman" w:hAnsi="Times New Roman"/>
          <w:i w:val="0"/>
          <w:color w:val="auto"/>
          <w:sz w:val="24"/>
          <w:highlight w:val="cyan"/>
          <w:lang w:val="cs-CZ"/>
        </w:rPr>
        <w:t xml:space="preserve"> a slavno</w:t>
      </w:r>
      <w:r w:rsidR="006277AB" w:rsidRPr="004F4F38">
        <w:rPr>
          <w:rFonts w:ascii="Times New Roman" w:hAnsi="Times New Roman"/>
          <w:i w:val="0"/>
          <w:color w:val="auto"/>
          <w:sz w:val="24"/>
          <w:highlight w:val="cyan"/>
          <w:lang w:val="cs-CZ"/>
        </w:rPr>
        <w:t xml:space="preserve">stní vyhodnocení provede </w:t>
      </w:r>
      <w:r w:rsidR="00D76E37" w:rsidRPr="004F4F38">
        <w:rPr>
          <w:rFonts w:ascii="Times New Roman" w:hAnsi="Times New Roman"/>
          <w:i w:val="0"/>
          <w:color w:val="auto"/>
          <w:sz w:val="24"/>
          <w:highlight w:val="cyan"/>
          <w:lang w:val="cs-CZ"/>
        </w:rPr>
        <w:t xml:space="preserve">VR </w:t>
      </w:r>
      <w:r w:rsidR="006277AB" w:rsidRPr="004F4F38">
        <w:rPr>
          <w:rFonts w:ascii="Times New Roman" w:hAnsi="Times New Roman"/>
          <w:i w:val="0"/>
          <w:color w:val="auto"/>
          <w:sz w:val="24"/>
          <w:highlight w:val="cyan"/>
          <w:lang w:val="cs-CZ"/>
        </w:rPr>
        <w:t>NP</w:t>
      </w:r>
      <w:r w:rsidR="00D76E37" w:rsidRPr="004F4F38">
        <w:rPr>
          <w:rFonts w:ascii="Times New Roman" w:hAnsi="Times New Roman"/>
          <w:i w:val="0"/>
          <w:color w:val="auto"/>
          <w:sz w:val="24"/>
          <w:highlight w:val="cyan"/>
          <w:lang w:val="cs-CZ"/>
        </w:rPr>
        <w:t>S</w:t>
      </w:r>
      <w:r w:rsidRPr="004F4F38">
        <w:rPr>
          <w:rFonts w:ascii="Times New Roman" w:hAnsi="Times New Roman"/>
          <w:i w:val="0"/>
          <w:color w:val="auto"/>
          <w:sz w:val="24"/>
          <w:highlight w:val="cyan"/>
          <w:lang w:val="cs-CZ"/>
        </w:rPr>
        <w:t xml:space="preserve"> </w:t>
      </w:r>
      <w:r w:rsidR="004F4F38" w:rsidRPr="004F4F38">
        <w:rPr>
          <w:rFonts w:ascii="Times New Roman" w:hAnsi="Times New Roman"/>
          <w:i w:val="0"/>
          <w:color w:val="auto"/>
          <w:sz w:val="24"/>
          <w:highlight w:val="cyan"/>
          <w:lang w:val="cs-CZ"/>
        </w:rPr>
        <w:t>na slavnostním zakončení dle termínového kalendáře</w:t>
      </w:r>
      <w:r w:rsidRPr="004F4F38">
        <w:rPr>
          <w:rFonts w:ascii="Times New Roman" w:hAnsi="Times New Roman"/>
          <w:i w:val="0"/>
          <w:color w:val="auto"/>
          <w:sz w:val="24"/>
          <w:highlight w:val="cyan"/>
          <w:lang w:val="cs-CZ"/>
        </w:rPr>
        <w:t xml:space="preserve">. Do celkového hodnocení se započítávají bodové zisky družstva </w:t>
      </w:r>
      <w:r w:rsidR="004F4F38" w:rsidRPr="004F4F38">
        <w:rPr>
          <w:rFonts w:ascii="Times New Roman" w:hAnsi="Times New Roman"/>
          <w:i w:val="0"/>
          <w:color w:val="auto"/>
          <w:sz w:val="24"/>
          <w:highlight w:val="cyan"/>
          <w:lang w:val="cs-CZ"/>
        </w:rPr>
        <w:t>z pěti nejlepších</w:t>
      </w:r>
      <w:r w:rsidR="00CB128B" w:rsidRPr="004F4F38">
        <w:rPr>
          <w:rFonts w:ascii="Times New Roman" w:hAnsi="Times New Roman"/>
          <w:i w:val="0"/>
          <w:color w:val="auto"/>
          <w:sz w:val="24"/>
          <w:highlight w:val="cyan"/>
          <w:lang w:val="cs-CZ"/>
        </w:rPr>
        <w:t xml:space="preserve"> soutěžních kol. </w:t>
      </w:r>
      <w:r w:rsidRPr="004F4F38">
        <w:rPr>
          <w:rFonts w:ascii="Times New Roman" w:hAnsi="Times New Roman"/>
          <w:i w:val="0"/>
          <w:color w:val="auto"/>
          <w:sz w:val="24"/>
          <w:highlight w:val="cyan"/>
          <w:lang w:val="cs-CZ"/>
        </w:rPr>
        <w:t>Vítězem se stává družstvo, které získá největší počet bodů.</w:t>
      </w:r>
    </w:p>
    <w:p w:rsidR="003944EE" w:rsidRPr="00E5439F" w:rsidRDefault="003944EE" w:rsidP="003944EE">
      <w:pPr>
        <w:pStyle w:val="Nzev"/>
        <w:pBdr>
          <w:top w:val="none" w:sz="0" w:space="0" w:color="auto"/>
          <w:bottom w:val="none" w:sz="0" w:space="0" w:color="auto"/>
        </w:pBdr>
        <w:ind w:left="720"/>
        <w:jc w:val="both"/>
        <w:rPr>
          <w:rFonts w:ascii="Times New Roman" w:hAnsi="Times New Roman"/>
          <w:i w:val="0"/>
          <w:color w:val="auto"/>
          <w:sz w:val="24"/>
          <w:lang w:val="cs-CZ"/>
        </w:rPr>
      </w:pPr>
      <w:r w:rsidRPr="00E5439F">
        <w:rPr>
          <w:rFonts w:ascii="Times New Roman" w:hAnsi="Times New Roman"/>
          <w:i w:val="0"/>
          <w:color w:val="auto"/>
          <w:sz w:val="24"/>
          <w:lang w:val="cs-CZ"/>
        </w:rPr>
        <w:t xml:space="preserve">Při rovnosti bodů rozhodne </w:t>
      </w:r>
      <w:proofErr w:type="spellStart"/>
      <w:proofErr w:type="gramStart"/>
      <w:r w:rsidRPr="00E5439F">
        <w:rPr>
          <w:rFonts w:ascii="Times New Roman" w:hAnsi="Times New Roman"/>
          <w:i w:val="0"/>
          <w:color w:val="auto"/>
          <w:sz w:val="24"/>
          <w:lang w:val="cs-CZ"/>
        </w:rPr>
        <w:t>t.z</w:t>
      </w:r>
      <w:proofErr w:type="spellEnd"/>
      <w:r w:rsidRPr="00E5439F">
        <w:rPr>
          <w:rFonts w:ascii="Times New Roman" w:hAnsi="Times New Roman"/>
          <w:i w:val="0"/>
          <w:color w:val="auto"/>
          <w:sz w:val="24"/>
          <w:lang w:val="cs-CZ"/>
        </w:rPr>
        <w:t>. průměrné</w:t>
      </w:r>
      <w:proofErr w:type="gramEnd"/>
      <w:r w:rsidRPr="00E5439F">
        <w:rPr>
          <w:rFonts w:ascii="Times New Roman" w:hAnsi="Times New Roman"/>
          <w:i w:val="0"/>
          <w:color w:val="auto"/>
          <w:sz w:val="24"/>
          <w:lang w:val="cs-CZ"/>
        </w:rPr>
        <w:t xml:space="preserve"> umístění. To se vypočítá následovně: součet všech umístění se podělí počtem závodů, kterých se dané d</w:t>
      </w:r>
      <w:r w:rsidR="006277AB">
        <w:rPr>
          <w:rFonts w:ascii="Times New Roman" w:hAnsi="Times New Roman"/>
          <w:i w:val="0"/>
          <w:color w:val="auto"/>
          <w:sz w:val="24"/>
          <w:lang w:val="cs-CZ"/>
        </w:rPr>
        <w:t>ružstvo v příslušném ročníku NP</w:t>
      </w:r>
      <w:r w:rsidR="00D76E37">
        <w:rPr>
          <w:rFonts w:ascii="Times New Roman" w:hAnsi="Times New Roman"/>
          <w:i w:val="0"/>
          <w:color w:val="auto"/>
          <w:sz w:val="24"/>
          <w:lang w:val="cs-CZ"/>
        </w:rPr>
        <w:t>S</w:t>
      </w:r>
      <w:r w:rsidRPr="00E5439F">
        <w:rPr>
          <w:rFonts w:ascii="Times New Roman" w:hAnsi="Times New Roman"/>
          <w:i w:val="0"/>
          <w:color w:val="auto"/>
          <w:sz w:val="24"/>
          <w:lang w:val="cs-CZ"/>
        </w:rPr>
        <w:t xml:space="preserve"> zúčastnilo. Přednost v pořadí má družstvo s nižším průměrným umístěním. Pokud by družstva měla stejná průměrná umístění, rozhodoval by o konečném pořadí kratší, průměrný čas (vypočítá se stejně jako průměry pořadí).</w:t>
      </w:r>
    </w:p>
    <w:p w:rsidR="00AA67B2" w:rsidRPr="00E5439F" w:rsidRDefault="000E350D" w:rsidP="00AA67B2">
      <w:pPr>
        <w:pStyle w:val="Nzev"/>
        <w:numPr>
          <w:ilvl w:val="0"/>
          <w:numId w:val="11"/>
        </w:numPr>
        <w:pBdr>
          <w:top w:val="none" w:sz="0" w:space="0" w:color="auto"/>
          <w:bottom w:val="none" w:sz="0" w:space="0" w:color="auto"/>
        </w:pBdr>
        <w:jc w:val="both"/>
        <w:rPr>
          <w:rFonts w:ascii="Times New Roman" w:hAnsi="Times New Roman"/>
          <w:i w:val="0"/>
          <w:color w:val="auto"/>
          <w:sz w:val="24"/>
          <w:lang w:val="cs-CZ"/>
        </w:rPr>
      </w:pPr>
      <w:r>
        <w:rPr>
          <w:rFonts w:ascii="Times New Roman" w:hAnsi="Times New Roman"/>
          <w:i w:val="0"/>
          <w:color w:val="auto"/>
          <w:sz w:val="24"/>
          <w:lang w:val="cs-CZ"/>
        </w:rPr>
        <w:t>Družstvo, které v ročníku 2015</w:t>
      </w:r>
      <w:r w:rsidR="00AA67B2" w:rsidRPr="00E5439F">
        <w:rPr>
          <w:rFonts w:ascii="Times New Roman" w:hAnsi="Times New Roman"/>
          <w:i w:val="0"/>
          <w:color w:val="auto"/>
          <w:sz w:val="24"/>
          <w:lang w:val="cs-CZ"/>
        </w:rPr>
        <w:t xml:space="preserve"> dosáhne nejvyššího počtu bod</w:t>
      </w:r>
      <w:r w:rsidR="006277AB">
        <w:rPr>
          <w:rFonts w:ascii="Times New Roman" w:hAnsi="Times New Roman"/>
          <w:i w:val="0"/>
          <w:color w:val="auto"/>
          <w:sz w:val="24"/>
          <w:lang w:val="cs-CZ"/>
        </w:rPr>
        <w:t>ů získaných v seriálu NP</w:t>
      </w:r>
      <w:r w:rsidR="00D76E37">
        <w:rPr>
          <w:rFonts w:ascii="Times New Roman" w:hAnsi="Times New Roman"/>
          <w:i w:val="0"/>
          <w:color w:val="auto"/>
          <w:sz w:val="24"/>
          <w:lang w:val="cs-CZ"/>
        </w:rPr>
        <w:t>S,</w:t>
      </w:r>
      <w:r w:rsidR="00AA67B2" w:rsidRPr="00E5439F">
        <w:rPr>
          <w:rFonts w:ascii="Times New Roman" w:hAnsi="Times New Roman"/>
          <w:i w:val="0"/>
          <w:color w:val="auto"/>
          <w:sz w:val="24"/>
          <w:lang w:val="cs-CZ"/>
        </w:rPr>
        <w:t xml:space="preserve"> obdrží do dočasného držení putovní pohár. Pohár bude stále v majetku Okrsku Nové Město na Moravě, kam ho musí vítězné družstvo vždy odevzdat nejpozděj</w:t>
      </w:r>
      <w:r w:rsidR="006277AB">
        <w:rPr>
          <w:rFonts w:ascii="Times New Roman" w:hAnsi="Times New Roman"/>
          <w:i w:val="0"/>
          <w:color w:val="auto"/>
          <w:sz w:val="24"/>
          <w:lang w:val="cs-CZ"/>
        </w:rPr>
        <w:t>i do začátku dalšího ročníku NP</w:t>
      </w:r>
      <w:r w:rsidR="00D50854">
        <w:rPr>
          <w:rFonts w:ascii="Times New Roman" w:hAnsi="Times New Roman"/>
          <w:i w:val="0"/>
          <w:color w:val="auto"/>
          <w:sz w:val="24"/>
          <w:lang w:val="cs-CZ"/>
        </w:rPr>
        <w:t>S</w:t>
      </w:r>
      <w:r w:rsidR="00AA67B2" w:rsidRPr="00E5439F">
        <w:rPr>
          <w:rFonts w:ascii="Times New Roman" w:hAnsi="Times New Roman"/>
          <w:i w:val="0"/>
          <w:color w:val="auto"/>
          <w:sz w:val="24"/>
          <w:lang w:val="cs-CZ"/>
        </w:rPr>
        <w:t>.</w:t>
      </w:r>
    </w:p>
    <w:p w:rsidR="00AA67B2" w:rsidRPr="00E5439F" w:rsidRDefault="00AA67B2" w:rsidP="00AA67B2">
      <w:pPr>
        <w:ind w:firstLine="0"/>
        <w:rPr>
          <w:rFonts w:ascii="Times New Roman" w:hAnsi="Times New Roman"/>
          <w:lang w:val="cs-CZ"/>
        </w:rPr>
      </w:pPr>
    </w:p>
    <w:p w:rsidR="00AA67B2" w:rsidRPr="00E5439F" w:rsidRDefault="00AA67B2" w:rsidP="00AA67B2">
      <w:pPr>
        <w:ind w:firstLine="0"/>
        <w:rPr>
          <w:rFonts w:ascii="Times New Roman" w:hAnsi="Times New Roman"/>
          <w:lang w:val="cs-CZ"/>
        </w:rPr>
      </w:pPr>
    </w:p>
    <w:p w:rsidR="00E5439F" w:rsidRPr="000D5101" w:rsidRDefault="00E5439F" w:rsidP="00E5439F">
      <w:pPr>
        <w:ind w:firstLine="0"/>
        <w:jc w:val="center"/>
        <w:rPr>
          <w:rFonts w:ascii="Times New Roman" w:hAnsi="Times New Roman"/>
          <w:b/>
          <w:sz w:val="32"/>
          <w:szCs w:val="32"/>
          <w:lang w:val="cs-CZ"/>
        </w:rPr>
      </w:pPr>
      <w:r w:rsidRPr="000D5101">
        <w:rPr>
          <w:rFonts w:ascii="Times New Roman" w:hAnsi="Times New Roman"/>
          <w:b/>
          <w:sz w:val="32"/>
          <w:szCs w:val="32"/>
          <w:lang w:val="cs-CZ"/>
        </w:rPr>
        <w:t>V.</w:t>
      </w:r>
    </w:p>
    <w:p w:rsidR="00E5439F" w:rsidRPr="000D5101" w:rsidRDefault="00D50854" w:rsidP="00E5439F">
      <w:pPr>
        <w:ind w:firstLine="0"/>
        <w:jc w:val="center"/>
        <w:rPr>
          <w:rFonts w:ascii="Times New Roman" w:hAnsi="Times New Roman"/>
          <w:b/>
          <w:sz w:val="32"/>
          <w:szCs w:val="32"/>
          <w:lang w:val="cs-CZ"/>
        </w:rPr>
      </w:pPr>
      <w:r w:rsidRPr="000D5101">
        <w:rPr>
          <w:rFonts w:ascii="Times New Roman" w:hAnsi="Times New Roman"/>
          <w:b/>
          <w:sz w:val="32"/>
          <w:szCs w:val="32"/>
          <w:lang w:val="cs-CZ"/>
        </w:rPr>
        <w:t>TECHNICKÉ PODMÍNKY A</w:t>
      </w:r>
      <w:r w:rsidR="00E5439F" w:rsidRPr="000D5101">
        <w:rPr>
          <w:rFonts w:ascii="Times New Roman" w:hAnsi="Times New Roman"/>
          <w:b/>
          <w:sz w:val="32"/>
          <w:szCs w:val="32"/>
          <w:lang w:val="cs-CZ"/>
        </w:rPr>
        <w:t xml:space="preserve"> ZPŮSOB PROVEDENÍ POŽÁRNÍHO ÚTOKU</w:t>
      </w:r>
    </w:p>
    <w:p w:rsidR="00E5439F" w:rsidRPr="000D5101" w:rsidRDefault="00E5439F" w:rsidP="00E5439F">
      <w:pPr>
        <w:ind w:firstLine="0"/>
        <w:jc w:val="center"/>
        <w:rPr>
          <w:rFonts w:ascii="Times New Roman" w:hAnsi="Times New Roman"/>
          <w:b/>
          <w:sz w:val="24"/>
          <w:szCs w:val="24"/>
          <w:lang w:val="cs-CZ"/>
        </w:rPr>
      </w:pPr>
    </w:p>
    <w:p w:rsidR="00E5439F" w:rsidRPr="000D5101" w:rsidRDefault="00E5439F" w:rsidP="00E5439F">
      <w:pPr>
        <w:ind w:firstLine="0"/>
        <w:rPr>
          <w:rFonts w:ascii="Times New Roman" w:hAnsi="Times New Roman"/>
          <w:b/>
          <w:sz w:val="24"/>
          <w:szCs w:val="24"/>
          <w:lang w:val="cs-CZ"/>
        </w:rPr>
      </w:pPr>
    </w:p>
    <w:p w:rsidR="00AA67B2" w:rsidRPr="000D5101" w:rsidRDefault="00E5439F" w:rsidP="00F37203">
      <w:pPr>
        <w:numPr>
          <w:ilvl w:val="0"/>
          <w:numId w:val="25"/>
        </w:numPr>
        <w:jc w:val="both"/>
        <w:rPr>
          <w:b/>
          <w:sz w:val="24"/>
          <w:szCs w:val="24"/>
        </w:rPr>
      </w:pPr>
      <w:r w:rsidRPr="000D5101">
        <w:rPr>
          <w:rFonts w:ascii="Times New Roman" w:hAnsi="Times New Roman"/>
          <w:b/>
          <w:sz w:val="24"/>
          <w:szCs w:val="24"/>
        </w:rPr>
        <w:t>Měření času:</w:t>
      </w:r>
      <w:r w:rsidRPr="000D5101">
        <w:rPr>
          <w:rFonts w:ascii="Times New Roman" w:hAnsi="Times New Roman"/>
          <w:sz w:val="24"/>
          <w:szCs w:val="24"/>
        </w:rPr>
        <w:t xml:space="preserve"> Měření času bude prováděno</w:t>
      </w:r>
      <w:r w:rsidR="007A5DF0" w:rsidRPr="000D5101">
        <w:rPr>
          <w:rFonts w:ascii="Times New Roman" w:hAnsi="Times New Roman"/>
          <w:sz w:val="24"/>
          <w:szCs w:val="24"/>
        </w:rPr>
        <w:t xml:space="preserve"> elektronicky.</w:t>
      </w:r>
      <w:r w:rsidRPr="000D5101">
        <w:rPr>
          <w:rFonts w:ascii="Times New Roman" w:hAnsi="Times New Roman"/>
          <w:sz w:val="24"/>
          <w:szCs w:val="24"/>
        </w:rPr>
        <w:t xml:space="preserve"> </w:t>
      </w:r>
      <w:r w:rsidR="007A5DF0" w:rsidRPr="000D5101">
        <w:rPr>
          <w:rFonts w:ascii="Times New Roman" w:hAnsi="Times New Roman"/>
          <w:sz w:val="24"/>
          <w:szCs w:val="24"/>
        </w:rPr>
        <w:t xml:space="preserve">Pro případ poruchy bude současně měřen </w:t>
      </w:r>
      <w:r w:rsidRPr="000D5101">
        <w:rPr>
          <w:rFonts w:ascii="Times New Roman" w:hAnsi="Times New Roman"/>
          <w:sz w:val="24"/>
          <w:szCs w:val="24"/>
        </w:rPr>
        <w:t>ručně pomocí stopek</w:t>
      </w:r>
      <w:r w:rsidR="007A5DF0" w:rsidRPr="000D5101">
        <w:rPr>
          <w:rFonts w:ascii="Times New Roman" w:hAnsi="Times New Roman"/>
          <w:sz w:val="24"/>
          <w:szCs w:val="24"/>
        </w:rPr>
        <w:t xml:space="preserve">. </w:t>
      </w:r>
      <w:r w:rsidR="00D50854" w:rsidRPr="000D5101">
        <w:rPr>
          <w:rFonts w:ascii="Times New Roman" w:hAnsi="Times New Roman"/>
          <w:sz w:val="24"/>
          <w:szCs w:val="24"/>
        </w:rPr>
        <w:t>C</w:t>
      </w:r>
      <w:r w:rsidRPr="000D5101">
        <w:rPr>
          <w:rFonts w:ascii="Times New Roman" w:hAnsi="Times New Roman"/>
          <w:sz w:val="24"/>
          <w:szCs w:val="24"/>
        </w:rPr>
        <w:t>elý závo</w:t>
      </w:r>
      <w:r w:rsidR="00D50854" w:rsidRPr="000D5101">
        <w:rPr>
          <w:rFonts w:ascii="Times New Roman" w:hAnsi="Times New Roman"/>
          <w:sz w:val="24"/>
          <w:szCs w:val="24"/>
        </w:rPr>
        <w:t>d budou měřit stejní časoměřiči</w:t>
      </w:r>
      <w:r w:rsidRPr="000D5101">
        <w:rPr>
          <w:rFonts w:ascii="Times New Roman" w:hAnsi="Times New Roman"/>
          <w:sz w:val="24"/>
          <w:szCs w:val="24"/>
        </w:rPr>
        <w:t xml:space="preserve">. Jako platný </w:t>
      </w:r>
      <w:proofErr w:type="gramStart"/>
      <w:r w:rsidRPr="000D5101">
        <w:rPr>
          <w:rFonts w:ascii="Times New Roman" w:hAnsi="Times New Roman"/>
          <w:sz w:val="24"/>
          <w:szCs w:val="24"/>
        </w:rPr>
        <w:t>čas</w:t>
      </w:r>
      <w:proofErr w:type="gramEnd"/>
      <w:r w:rsidRPr="000D5101">
        <w:rPr>
          <w:rFonts w:ascii="Times New Roman" w:hAnsi="Times New Roman"/>
          <w:sz w:val="24"/>
          <w:szCs w:val="24"/>
        </w:rPr>
        <w:t xml:space="preserve"> bude určen </w:t>
      </w:r>
      <w:r w:rsidR="007A5DF0" w:rsidRPr="000D5101">
        <w:rPr>
          <w:rFonts w:ascii="Times New Roman" w:hAnsi="Times New Roman"/>
          <w:sz w:val="24"/>
          <w:szCs w:val="24"/>
        </w:rPr>
        <w:t>čas druhého sraženého terče, popřípadě průměr ručního měření.</w:t>
      </w:r>
    </w:p>
    <w:p w:rsidR="00F37203" w:rsidRPr="001F288E" w:rsidRDefault="00F37203" w:rsidP="00F37203">
      <w:pPr>
        <w:ind w:left="360" w:firstLine="0"/>
        <w:jc w:val="both"/>
        <w:rPr>
          <w:b/>
          <w:sz w:val="24"/>
          <w:szCs w:val="24"/>
        </w:rPr>
      </w:pPr>
    </w:p>
    <w:p w:rsidR="00E5439F" w:rsidRPr="001F288E" w:rsidRDefault="00E5439F" w:rsidP="00F37203">
      <w:pPr>
        <w:numPr>
          <w:ilvl w:val="0"/>
          <w:numId w:val="25"/>
        </w:numPr>
        <w:jc w:val="both"/>
        <w:rPr>
          <w:rFonts w:ascii="Times New Roman" w:hAnsi="Times New Roman"/>
          <w:sz w:val="24"/>
          <w:szCs w:val="24"/>
          <w:lang w:val="cs-CZ"/>
        </w:rPr>
      </w:pPr>
      <w:r w:rsidRPr="001F288E">
        <w:rPr>
          <w:rFonts w:ascii="Times New Roman" w:hAnsi="Times New Roman"/>
          <w:b/>
          <w:sz w:val="24"/>
          <w:szCs w:val="24"/>
          <w:lang w:val="cs-CZ"/>
        </w:rPr>
        <w:t>Výstroj soutěžících:</w:t>
      </w:r>
      <w:r w:rsidRPr="001F288E">
        <w:rPr>
          <w:rFonts w:ascii="Times New Roman" w:hAnsi="Times New Roman"/>
          <w:sz w:val="24"/>
          <w:szCs w:val="24"/>
          <w:lang w:val="cs-CZ"/>
        </w:rPr>
        <w:t xml:space="preserve"> </w:t>
      </w:r>
      <w:r w:rsidR="00F37203" w:rsidRPr="001F288E">
        <w:rPr>
          <w:rFonts w:ascii="Times New Roman" w:hAnsi="Times New Roman"/>
          <w:sz w:val="24"/>
          <w:szCs w:val="24"/>
        </w:rPr>
        <w:t>Je</w:t>
      </w:r>
      <w:r w:rsidR="00D50854">
        <w:rPr>
          <w:rFonts w:ascii="Times New Roman" w:hAnsi="Times New Roman"/>
          <w:sz w:val="24"/>
          <w:szCs w:val="24"/>
        </w:rPr>
        <w:t>dnotná ústroj přesahující lýtka</w:t>
      </w:r>
      <w:r w:rsidR="00F37203" w:rsidRPr="001F288E">
        <w:rPr>
          <w:rFonts w:ascii="Times New Roman" w:hAnsi="Times New Roman"/>
          <w:sz w:val="24"/>
          <w:szCs w:val="24"/>
        </w:rPr>
        <w:t xml:space="preserve"> a lokty. Obuv sportovní, ochranná přilba.</w:t>
      </w:r>
      <w:r w:rsidR="006C05D8">
        <w:rPr>
          <w:rFonts w:ascii="Times New Roman" w:hAnsi="Times New Roman"/>
          <w:sz w:val="24"/>
          <w:szCs w:val="24"/>
        </w:rPr>
        <w:t xml:space="preserve"> Zákaz použití kopaček a treter.</w:t>
      </w:r>
    </w:p>
    <w:p w:rsidR="00F37203" w:rsidRPr="001F288E" w:rsidRDefault="00F37203" w:rsidP="00F37203">
      <w:pPr>
        <w:ind w:firstLine="0"/>
        <w:jc w:val="both"/>
        <w:rPr>
          <w:rFonts w:ascii="Times New Roman" w:hAnsi="Times New Roman"/>
          <w:sz w:val="24"/>
          <w:szCs w:val="24"/>
          <w:lang w:val="cs-CZ"/>
        </w:rPr>
      </w:pPr>
    </w:p>
    <w:p w:rsidR="00F37203" w:rsidRPr="001F288E" w:rsidRDefault="00F37203" w:rsidP="00F37203">
      <w:pPr>
        <w:numPr>
          <w:ilvl w:val="0"/>
          <w:numId w:val="25"/>
        </w:numPr>
        <w:jc w:val="both"/>
        <w:rPr>
          <w:rFonts w:ascii="Times New Roman" w:hAnsi="Times New Roman"/>
          <w:sz w:val="24"/>
          <w:szCs w:val="24"/>
          <w:lang w:val="cs-CZ"/>
        </w:rPr>
      </w:pPr>
      <w:r w:rsidRPr="001F288E">
        <w:rPr>
          <w:rFonts w:ascii="Times New Roman" w:hAnsi="Times New Roman"/>
          <w:b/>
          <w:sz w:val="24"/>
          <w:szCs w:val="24"/>
          <w:lang w:val="cs-CZ"/>
        </w:rPr>
        <w:t>Potřebné nářadí:</w:t>
      </w:r>
    </w:p>
    <w:p w:rsidR="00F37203" w:rsidRPr="001F288E" w:rsidRDefault="00F37203" w:rsidP="00F37203">
      <w:pPr>
        <w:jc w:val="both"/>
        <w:rPr>
          <w:rFonts w:ascii="Times New Roman" w:hAnsi="Times New Roman"/>
          <w:sz w:val="24"/>
          <w:szCs w:val="24"/>
          <w:lang w:val="cs-CZ"/>
        </w:rPr>
      </w:pPr>
    </w:p>
    <w:p w:rsidR="00F37203" w:rsidRPr="001F288E" w:rsidRDefault="00F37203" w:rsidP="00F37203">
      <w:pPr>
        <w:numPr>
          <w:ilvl w:val="0"/>
          <w:numId w:val="30"/>
        </w:numPr>
        <w:jc w:val="both"/>
        <w:rPr>
          <w:rFonts w:ascii="Times New Roman" w:hAnsi="Times New Roman"/>
          <w:sz w:val="24"/>
          <w:szCs w:val="24"/>
          <w:lang w:val="cs-CZ"/>
        </w:rPr>
      </w:pPr>
      <w:r w:rsidRPr="001F288E">
        <w:rPr>
          <w:rFonts w:ascii="Times New Roman" w:hAnsi="Times New Roman"/>
          <w:b/>
          <w:sz w:val="24"/>
          <w:szCs w:val="24"/>
          <w:lang w:val="cs-CZ"/>
        </w:rPr>
        <w:t>Požární stříkačka</w:t>
      </w:r>
      <w:r w:rsidRPr="001F288E">
        <w:rPr>
          <w:rFonts w:ascii="Times New Roman" w:hAnsi="Times New Roman"/>
          <w:sz w:val="24"/>
          <w:szCs w:val="24"/>
          <w:lang w:val="cs-CZ"/>
        </w:rPr>
        <w:t xml:space="preserve"> – maximální výkon PPS-12. </w:t>
      </w:r>
      <w:r w:rsidRPr="001F288E">
        <w:rPr>
          <w:rFonts w:ascii="Times New Roman" w:hAnsi="Times New Roman"/>
          <w:b/>
          <w:sz w:val="24"/>
          <w:szCs w:val="24"/>
          <w:lang w:val="cs-CZ"/>
        </w:rPr>
        <w:t>POZOR!!! Zákaz použití výkonnějšího agregátu (například upravené PPS 12 na vyšší výkon).</w:t>
      </w:r>
      <w:r w:rsidR="000D5101">
        <w:rPr>
          <w:rFonts w:ascii="Times New Roman" w:hAnsi="Times New Roman"/>
          <w:b/>
          <w:sz w:val="24"/>
          <w:szCs w:val="24"/>
          <w:lang w:val="cs-CZ"/>
        </w:rPr>
        <w:t xml:space="preserve"> Součástí každého pokusu bude omezovač tlaku, který bude ve všech kategoriích nastaven na 0,3 </w:t>
      </w:r>
      <w:proofErr w:type="spellStart"/>
      <w:r w:rsidR="000D5101">
        <w:rPr>
          <w:rFonts w:ascii="Times New Roman" w:hAnsi="Times New Roman"/>
          <w:b/>
          <w:sz w:val="24"/>
          <w:szCs w:val="24"/>
          <w:lang w:val="cs-CZ"/>
        </w:rPr>
        <w:t>MPa</w:t>
      </w:r>
      <w:proofErr w:type="spellEnd"/>
      <w:r w:rsidR="000D5101">
        <w:rPr>
          <w:rFonts w:ascii="Times New Roman" w:hAnsi="Times New Roman"/>
          <w:b/>
          <w:sz w:val="24"/>
          <w:szCs w:val="24"/>
          <w:lang w:val="cs-CZ"/>
        </w:rPr>
        <w:t>.</w:t>
      </w:r>
    </w:p>
    <w:p w:rsidR="000D5101" w:rsidRPr="001F288E" w:rsidRDefault="00D50854" w:rsidP="000D5101">
      <w:pPr>
        <w:ind w:left="1416" w:firstLine="0"/>
        <w:jc w:val="both"/>
        <w:rPr>
          <w:rFonts w:ascii="Times New Roman" w:hAnsi="Times New Roman"/>
          <w:sz w:val="24"/>
          <w:szCs w:val="24"/>
          <w:lang w:val="cs-CZ"/>
        </w:rPr>
      </w:pPr>
      <w:r>
        <w:rPr>
          <w:rFonts w:ascii="Times New Roman" w:hAnsi="Times New Roman"/>
          <w:sz w:val="24"/>
          <w:szCs w:val="24"/>
          <w:lang w:val="cs-CZ"/>
        </w:rPr>
        <w:t>Výkonná rada</w:t>
      </w:r>
      <w:r w:rsidR="00F37203" w:rsidRPr="001F288E">
        <w:rPr>
          <w:rFonts w:ascii="Times New Roman" w:hAnsi="Times New Roman"/>
          <w:sz w:val="24"/>
          <w:szCs w:val="24"/>
          <w:lang w:val="cs-CZ"/>
        </w:rPr>
        <w:t xml:space="preserve"> soutěže si je plně vědoma, že prokázat zvýšený výkon agregátu přímo na místě soutěže je v podstatě nemožné. Poroto apeluje zejména na odpovědnost vedoucích jednotlivých družstev, protože ve výše uvedeném ustanovení jde především o bezpečnost soutěžících, tedy jejich </w:t>
      </w:r>
      <w:proofErr w:type="gramStart"/>
      <w:r w:rsidR="00F37203" w:rsidRPr="001F288E">
        <w:rPr>
          <w:rFonts w:ascii="Times New Roman" w:hAnsi="Times New Roman"/>
          <w:sz w:val="24"/>
          <w:szCs w:val="24"/>
          <w:lang w:val="cs-CZ"/>
        </w:rPr>
        <w:t>zdraví !!</w:t>
      </w:r>
      <w:proofErr w:type="gramEnd"/>
    </w:p>
    <w:p w:rsidR="00F37203" w:rsidRPr="000D5101" w:rsidRDefault="00F37203" w:rsidP="007A5DF0">
      <w:pPr>
        <w:numPr>
          <w:ilvl w:val="0"/>
          <w:numId w:val="30"/>
        </w:numPr>
        <w:jc w:val="both"/>
        <w:rPr>
          <w:rFonts w:ascii="Times New Roman" w:hAnsi="Times New Roman"/>
          <w:sz w:val="24"/>
          <w:szCs w:val="24"/>
          <w:lang w:val="cs-CZ"/>
        </w:rPr>
      </w:pPr>
      <w:r w:rsidRPr="000D5101">
        <w:rPr>
          <w:rFonts w:ascii="Times New Roman" w:hAnsi="Times New Roman"/>
          <w:b/>
          <w:sz w:val="24"/>
          <w:szCs w:val="24"/>
          <w:lang w:val="cs-CZ"/>
        </w:rPr>
        <w:lastRenderedPageBreak/>
        <w:t>Sací vedení</w:t>
      </w:r>
      <w:r w:rsidRPr="000D5101">
        <w:rPr>
          <w:rFonts w:ascii="Times New Roman" w:hAnsi="Times New Roman"/>
          <w:sz w:val="24"/>
          <w:szCs w:val="24"/>
          <w:lang w:val="cs-CZ"/>
        </w:rPr>
        <w:t xml:space="preserve"> </w:t>
      </w:r>
      <w:r w:rsidR="007A5DF0" w:rsidRPr="000D5101">
        <w:rPr>
          <w:rFonts w:ascii="Times New Roman" w:hAnsi="Times New Roman"/>
          <w:sz w:val="24"/>
          <w:szCs w:val="24"/>
          <w:lang w:val="cs-CZ"/>
        </w:rPr>
        <w:t>–</w:t>
      </w:r>
      <w:r w:rsidRPr="000D5101">
        <w:rPr>
          <w:rFonts w:ascii="Times New Roman" w:hAnsi="Times New Roman"/>
          <w:sz w:val="24"/>
          <w:szCs w:val="24"/>
          <w:lang w:val="cs-CZ"/>
        </w:rPr>
        <w:t xml:space="preserve"> </w:t>
      </w:r>
      <w:r w:rsidR="007A5DF0" w:rsidRPr="000D5101">
        <w:rPr>
          <w:rFonts w:ascii="Times New Roman" w:hAnsi="Times New Roman"/>
          <w:sz w:val="24"/>
          <w:szCs w:val="24"/>
          <w:lang w:val="cs-CZ"/>
        </w:rPr>
        <w:t xml:space="preserve">Kategorie mladší a starší: </w:t>
      </w:r>
      <w:proofErr w:type="spellStart"/>
      <w:r w:rsidRPr="000D5101">
        <w:rPr>
          <w:rFonts w:ascii="Times New Roman" w:hAnsi="Times New Roman"/>
          <w:sz w:val="24"/>
          <w:szCs w:val="24"/>
          <w:lang w:val="cs-CZ"/>
        </w:rPr>
        <w:t>savice</w:t>
      </w:r>
      <w:proofErr w:type="spellEnd"/>
      <w:r w:rsidRPr="000D5101">
        <w:rPr>
          <w:rFonts w:ascii="Times New Roman" w:hAnsi="Times New Roman"/>
          <w:sz w:val="24"/>
          <w:szCs w:val="24"/>
          <w:lang w:val="cs-CZ"/>
        </w:rPr>
        <w:t xml:space="preserve"> 2ks, délka 1,6 m o průměru </w:t>
      </w:r>
      <w:smartTag w:uri="urn:schemas-microsoft-com:office:smarttags" w:element="metricconverter">
        <w:smartTagPr>
          <w:attr w:name="ProductID" w:val="110 mm"/>
        </w:smartTagPr>
        <w:r w:rsidRPr="000D5101">
          <w:rPr>
            <w:rFonts w:ascii="Times New Roman" w:hAnsi="Times New Roman"/>
            <w:sz w:val="24"/>
            <w:szCs w:val="24"/>
            <w:lang w:val="cs-CZ"/>
          </w:rPr>
          <w:t>110 mm</w:t>
        </w:r>
      </w:smartTag>
      <w:r w:rsidRPr="000D5101">
        <w:rPr>
          <w:rFonts w:ascii="Times New Roman" w:hAnsi="Times New Roman"/>
          <w:sz w:val="24"/>
          <w:szCs w:val="24"/>
          <w:lang w:val="cs-CZ"/>
        </w:rPr>
        <w:t xml:space="preserve"> se šroubením</w:t>
      </w:r>
      <w:r w:rsidR="005750F7" w:rsidRPr="000D5101">
        <w:rPr>
          <w:rFonts w:ascii="Times New Roman" w:hAnsi="Times New Roman"/>
          <w:sz w:val="24"/>
          <w:szCs w:val="24"/>
          <w:lang w:val="cs-CZ"/>
        </w:rPr>
        <w:t>, sací koš (otvory max. 2,5 x 2,5 cm).</w:t>
      </w:r>
      <w:r w:rsidR="007A5DF0" w:rsidRPr="000D5101">
        <w:rPr>
          <w:rFonts w:ascii="Times New Roman" w:hAnsi="Times New Roman"/>
          <w:sz w:val="24"/>
          <w:szCs w:val="24"/>
          <w:lang w:val="cs-CZ"/>
        </w:rPr>
        <w:t xml:space="preserve"> Kategorie dorost: </w:t>
      </w:r>
      <w:proofErr w:type="spellStart"/>
      <w:r w:rsidR="007A5DF0" w:rsidRPr="000D5101">
        <w:rPr>
          <w:rFonts w:ascii="Times New Roman" w:hAnsi="Times New Roman"/>
          <w:sz w:val="24"/>
          <w:szCs w:val="24"/>
          <w:lang w:val="cs-CZ"/>
        </w:rPr>
        <w:t>savice</w:t>
      </w:r>
      <w:proofErr w:type="spellEnd"/>
      <w:r w:rsidR="007A5DF0" w:rsidRPr="000D5101">
        <w:rPr>
          <w:rFonts w:ascii="Times New Roman" w:hAnsi="Times New Roman"/>
          <w:sz w:val="24"/>
          <w:szCs w:val="24"/>
          <w:lang w:val="cs-CZ"/>
        </w:rPr>
        <w:t xml:space="preserve"> 2ks, délk</w:t>
      </w:r>
      <w:r w:rsidR="00CB128B">
        <w:rPr>
          <w:rFonts w:ascii="Times New Roman" w:hAnsi="Times New Roman"/>
          <w:sz w:val="24"/>
          <w:szCs w:val="24"/>
          <w:lang w:val="cs-CZ"/>
        </w:rPr>
        <w:t xml:space="preserve">a 2,5m </w:t>
      </w:r>
      <w:r w:rsidR="007A5DF0" w:rsidRPr="000D5101">
        <w:rPr>
          <w:rFonts w:ascii="Times New Roman" w:hAnsi="Times New Roman"/>
          <w:sz w:val="24"/>
          <w:szCs w:val="24"/>
          <w:lang w:val="cs-CZ"/>
        </w:rPr>
        <w:t xml:space="preserve">o průměru </w:t>
      </w:r>
      <w:smartTag w:uri="urn:schemas-microsoft-com:office:smarttags" w:element="metricconverter">
        <w:smartTagPr>
          <w:attr w:name="ProductID" w:val="110 mm"/>
        </w:smartTagPr>
        <w:r w:rsidR="007A5DF0" w:rsidRPr="000D5101">
          <w:rPr>
            <w:rFonts w:ascii="Times New Roman" w:hAnsi="Times New Roman"/>
            <w:sz w:val="24"/>
            <w:szCs w:val="24"/>
            <w:lang w:val="cs-CZ"/>
          </w:rPr>
          <w:t>110 mm</w:t>
        </w:r>
      </w:smartTag>
      <w:r w:rsidR="007A5DF0" w:rsidRPr="000D5101">
        <w:rPr>
          <w:rFonts w:ascii="Times New Roman" w:hAnsi="Times New Roman"/>
          <w:sz w:val="24"/>
          <w:szCs w:val="24"/>
          <w:lang w:val="cs-CZ"/>
        </w:rPr>
        <w:t xml:space="preserve"> se šroubením, sací koš (otvory max. 2,5 x 2,5 cm).   </w:t>
      </w:r>
    </w:p>
    <w:p w:rsidR="005750F7" w:rsidRPr="001F288E" w:rsidRDefault="005750F7" w:rsidP="00F37203">
      <w:pPr>
        <w:numPr>
          <w:ilvl w:val="0"/>
          <w:numId w:val="30"/>
        </w:numPr>
        <w:jc w:val="both"/>
        <w:rPr>
          <w:rFonts w:ascii="Times New Roman" w:hAnsi="Times New Roman"/>
          <w:sz w:val="24"/>
          <w:szCs w:val="24"/>
          <w:lang w:val="cs-CZ"/>
        </w:rPr>
      </w:pPr>
      <w:r w:rsidRPr="001F288E">
        <w:rPr>
          <w:rFonts w:ascii="Times New Roman" w:hAnsi="Times New Roman"/>
          <w:b/>
          <w:sz w:val="24"/>
          <w:szCs w:val="24"/>
          <w:lang w:val="cs-CZ"/>
        </w:rPr>
        <w:t>Dopravní vedení</w:t>
      </w:r>
      <w:r w:rsidRPr="001F288E">
        <w:rPr>
          <w:rFonts w:ascii="Times New Roman" w:hAnsi="Times New Roman"/>
          <w:sz w:val="24"/>
          <w:szCs w:val="24"/>
          <w:lang w:val="cs-CZ"/>
        </w:rPr>
        <w:t xml:space="preserve"> - 2 ks hadic „B“, šíře v plošném měření (zmačknutím) minimálně </w:t>
      </w:r>
      <w:smartTag w:uri="urn:schemas-microsoft-com:office:smarttags" w:element="metricconverter">
        <w:smartTagPr>
          <w:attr w:name="ProductID" w:val="113 mm"/>
        </w:smartTagPr>
        <w:r w:rsidRPr="001F288E">
          <w:rPr>
            <w:rFonts w:ascii="Times New Roman" w:hAnsi="Times New Roman"/>
            <w:sz w:val="24"/>
            <w:szCs w:val="24"/>
            <w:lang w:val="cs-CZ"/>
          </w:rPr>
          <w:t>113 mm</w:t>
        </w:r>
      </w:smartTag>
      <w:r w:rsidRPr="001F288E">
        <w:rPr>
          <w:rFonts w:ascii="Times New Roman" w:hAnsi="Times New Roman"/>
          <w:sz w:val="24"/>
          <w:szCs w:val="24"/>
          <w:lang w:val="cs-CZ"/>
        </w:rPr>
        <w:t xml:space="preserve">, délka </w:t>
      </w:r>
      <w:r w:rsidR="00D50854">
        <w:rPr>
          <w:rFonts w:ascii="Times New Roman" w:hAnsi="Times New Roman"/>
          <w:sz w:val="24"/>
          <w:szCs w:val="24"/>
          <w:lang w:val="cs-CZ"/>
        </w:rPr>
        <w:t>min. 9,5</w:t>
      </w:r>
      <w:r w:rsidRPr="001F288E">
        <w:rPr>
          <w:rFonts w:ascii="Times New Roman" w:hAnsi="Times New Roman"/>
          <w:sz w:val="24"/>
          <w:szCs w:val="24"/>
          <w:lang w:val="cs-CZ"/>
        </w:rPr>
        <w:t>m, rozdělovač s funkčními uzávěry.</w:t>
      </w:r>
    </w:p>
    <w:p w:rsidR="005750F7" w:rsidRPr="001F288E" w:rsidRDefault="00C06FB1" w:rsidP="00F37203">
      <w:pPr>
        <w:numPr>
          <w:ilvl w:val="0"/>
          <w:numId w:val="30"/>
        </w:numPr>
        <w:jc w:val="both"/>
        <w:rPr>
          <w:rFonts w:ascii="Times New Roman" w:hAnsi="Times New Roman"/>
          <w:sz w:val="24"/>
          <w:szCs w:val="24"/>
          <w:lang w:val="cs-CZ"/>
        </w:rPr>
      </w:pPr>
      <w:r w:rsidRPr="001F288E">
        <w:rPr>
          <w:rFonts w:ascii="Times New Roman" w:hAnsi="Times New Roman"/>
          <w:b/>
          <w:sz w:val="24"/>
          <w:szCs w:val="24"/>
          <w:lang w:val="cs-CZ"/>
        </w:rPr>
        <w:t>Útočné vedení</w:t>
      </w:r>
      <w:r w:rsidRPr="001F288E">
        <w:rPr>
          <w:rFonts w:ascii="Times New Roman" w:hAnsi="Times New Roman"/>
          <w:sz w:val="24"/>
          <w:szCs w:val="24"/>
          <w:lang w:val="cs-CZ"/>
        </w:rPr>
        <w:t xml:space="preserve"> - 2ks + 2ks hadic „C“, šíře v plošném vedení (zmačknutím) minimálně </w:t>
      </w:r>
      <w:smartTag w:uri="urn:schemas-microsoft-com:office:smarttags" w:element="metricconverter">
        <w:smartTagPr>
          <w:attr w:name="ProductID" w:val="79 mm"/>
        </w:smartTagPr>
        <w:r w:rsidRPr="001F288E">
          <w:rPr>
            <w:rFonts w:ascii="Times New Roman" w:hAnsi="Times New Roman"/>
            <w:sz w:val="24"/>
            <w:szCs w:val="24"/>
            <w:lang w:val="cs-CZ"/>
          </w:rPr>
          <w:t>79 mm</w:t>
        </w:r>
      </w:smartTag>
      <w:r w:rsidR="00D50854">
        <w:rPr>
          <w:rFonts w:ascii="Times New Roman" w:hAnsi="Times New Roman"/>
          <w:sz w:val="24"/>
          <w:szCs w:val="24"/>
          <w:lang w:val="cs-CZ"/>
        </w:rPr>
        <w:t>, délka min. 9,5</w:t>
      </w:r>
      <w:r w:rsidRPr="001F288E">
        <w:rPr>
          <w:rFonts w:ascii="Times New Roman" w:hAnsi="Times New Roman"/>
          <w:sz w:val="24"/>
          <w:szCs w:val="24"/>
          <w:lang w:val="cs-CZ"/>
        </w:rPr>
        <w:t>m, 1ks + 1ks proudnice. U dopravního i útočného vedení možná kontrola hadic výběrem libovolného kusu. Měření šíře hadice nutno provádět na základně před požárním útokem, délka hadice po ukončení požárního útoku. Při nedodržení minimální šíře je možno hadici vyměnit, při nedodržení limitu délky hadice je družstvo diskvalifikováno</w:t>
      </w:r>
    </w:p>
    <w:p w:rsidR="00C06FB1" w:rsidRPr="000D5101" w:rsidRDefault="00C06FB1" w:rsidP="00F37203">
      <w:pPr>
        <w:numPr>
          <w:ilvl w:val="0"/>
          <w:numId w:val="30"/>
        </w:numPr>
        <w:jc w:val="both"/>
        <w:rPr>
          <w:rFonts w:ascii="Times New Roman" w:hAnsi="Times New Roman"/>
          <w:sz w:val="24"/>
          <w:szCs w:val="24"/>
          <w:lang w:val="cs-CZ"/>
        </w:rPr>
      </w:pPr>
      <w:r w:rsidRPr="000D5101">
        <w:rPr>
          <w:rFonts w:ascii="Times New Roman" w:hAnsi="Times New Roman"/>
          <w:b/>
          <w:sz w:val="24"/>
          <w:szCs w:val="24"/>
          <w:lang w:val="cs-CZ"/>
        </w:rPr>
        <w:t>Vodní zdroj</w:t>
      </w:r>
      <w:r w:rsidRPr="000D5101">
        <w:rPr>
          <w:rFonts w:ascii="Times New Roman" w:hAnsi="Times New Roman"/>
          <w:sz w:val="24"/>
          <w:szCs w:val="24"/>
          <w:lang w:val="cs-CZ"/>
        </w:rPr>
        <w:t xml:space="preserve"> </w:t>
      </w:r>
      <w:r w:rsidR="001858A1" w:rsidRPr="000D5101">
        <w:rPr>
          <w:rFonts w:ascii="Times New Roman" w:hAnsi="Times New Roman"/>
          <w:sz w:val="24"/>
          <w:szCs w:val="24"/>
          <w:lang w:val="cs-CZ"/>
        </w:rPr>
        <w:t>–</w:t>
      </w:r>
      <w:r w:rsidRPr="000D5101">
        <w:rPr>
          <w:rFonts w:ascii="Times New Roman" w:hAnsi="Times New Roman"/>
          <w:sz w:val="24"/>
          <w:szCs w:val="24"/>
          <w:lang w:val="cs-CZ"/>
        </w:rPr>
        <w:t xml:space="preserve"> </w:t>
      </w:r>
      <w:r w:rsidR="001858A1" w:rsidRPr="000D5101">
        <w:rPr>
          <w:rFonts w:ascii="Times New Roman" w:hAnsi="Times New Roman"/>
          <w:sz w:val="24"/>
          <w:szCs w:val="24"/>
          <w:lang w:val="cs-CZ"/>
        </w:rPr>
        <w:t xml:space="preserve">Kategorie mladší a starší: </w:t>
      </w:r>
      <w:r w:rsidRPr="000D5101">
        <w:rPr>
          <w:rFonts w:ascii="Times New Roman" w:hAnsi="Times New Roman"/>
          <w:sz w:val="24"/>
          <w:szCs w:val="24"/>
          <w:lang w:val="cs-CZ"/>
        </w:rPr>
        <w:t>nadzemní nádrž umístěna 1,5 m od okraje základny (po dobu útoku doplňována).</w:t>
      </w:r>
      <w:r w:rsidR="001858A1" w:rsidRPr="000D5101">
        <w:rPr>
          <w:rFonts w:ascii="Times New Roman" w:hAnsi="Times New Roman"/>
          <w:sz w:val="24"/>
          <w:szCs w:val="24"/>
          <w:lang w:val="cs-CZ"/>
        </w:rPr>
        <w:t xml:space="preserve"> Kategorie dorost: nadzemní nádrž umístěna 4 m od okraje základny (po dobu útoku doplňována).</w:t>
      </w:r>
    </w:p>
    <w:p w:rsidR="001F288E" w:rsidRDefault="00333BB9" w:rsidP="001F288E">
      <w:pPr>
        <w:numPr>
          <w:ilvl w:val="0"/>
          <w:numId w:val="30"/>
        </w:numPr>
        <w:jc w:val="both"/>
        <w:rPr>
          <w:rFonts w:ascii="Times New Roman" w:hAnsi="Times New Roman"/>
          <w:sz w:val="24"/>
          <w:szCs w:val="24"/>
          <w:lang w:val="cs-CZ"/>
        </w:rPr>
      </w:pPr>
      <w:r w:rsidRPr="000D5101">
        <w:rPr>
          <w:rFonts w:ascii="Times New Roman" w:hAnsi="Times New Roman"/>
          <w:sz w:val="24"/>
          <w:szCs w:val="24"/>
          <w:lang w:val="cs-CZ"/>
        </w:rPr>
        <w:t>pod soutěžní materiál lze použít gumové podložky o max. tloušťce 1 cm (bez úprav).</w:t>
      </w:r>
    </w:p>
    <w:p w:rsidR="00CB128B" w:rsidRPr="000D5101" w:rsidRDefault="00CB128B" w:rsidP="001F288E">
      <w:pPr>
        <w:numPr>
          <w:ilvl w:val="0"/>
          <w:numId w:val="30"/>
        </w:numPr>
        <w:jc w:val="both"/>
        <w:rPr>
          <w:rFonts w:ascii="Times New Roman" w:hAnsi="Times New Roman"/>
          <w:sz w:val="24"/>
          <w:szCs w:val="24"/>
          <w:lang w:val="cs-CZ"/>
        </w:rPr>
      </w:pPr>
      <w:r w:rsidRPr="00FE7FFC">
        <w:rPr>
          <w:rFonts w:ascii="Times New Roman" w:hAnsi="Times New Roman"/>
          <w:b/>
          <w:sz w:val="24"/>
          <w:szCs w:val="24"/>
          <w:lang w:val="cs-CZ"/>
        </w:rPr>
        <w:t>Proudnice</w:t>
      </w:r>
      <w:r>
        <w:rPr>
          <w:rFonts w:ascii="Times New Roman" w:hAnsi="Times New Roman"/>
          <w:sz w:val="24"/>
          <w:szCs w:val="24"/>
          <w:lang w:val="cs-CZ"/>
        </w:rPr>
        <w:t xml:space="preserve"> </w:t>
      </w:r>
      <w:r w:rsidR="00FE7FFC">
        <w:rPr>
          <w:rFonts w:ascii="Times New Roman" w:hAnsi="Times New Roman"/>
          <w:sz w:val="24"/>
          <w:szCs w:val="24"/>
          <w:lang w:val="cs-CZ"/>
        </w:rPr>
        <w:t>–</w:t>
      </w:r>
      <w:r>
        <w:rPr>
          <w:rFonts w:ascii="Times New Roman" w:hAnsi="Times New Roman"/>
          <w:sz w:val="24"/>
          <w:szCs w:val="24"/>
          <w:lang w:val="cs-CZ"/>
        </w:rPr>
        <w:t xml:space="preserve"> </w:t>
      </w:r>
      <w:r w:rsidR="00FE7FFC">
        <w:rPr>
          <w:rFonts w:ascii="Times New Roman" w:hAnsi="Times New Roman"/>
          <w:sz w:val="24"/>
          <w:szCs w:val="24"/>
          <w:lang w:val="cs-CZ"/>
        </w:rPr>
        <w:t>průměr hubice minimálně 12,5mm</w:t>
      </w:r>
    </w:p>
    <w:p w:rsidR="001F288E" w:rsidRPr="000D5101" w:rsidRDefault="001F288E" w:rsidP="001F288E">
      <w:pPr>
        <w:ind w:firstLine="0"/>
        <w:jc w:val="both"/>
        <w:rPr>
          <w:rFonts w:ascii="Times New Roman" w:hAnsi="Times New Roman"/>
          <w:sz w:val="24"/>
          <w:szCs w:val="24"/>
          <w:lang w:val="cs-CZ"/>
        </w:rPr>
      </w:pPr>
    </w:p>
    <w:p w:rsidR="001F288E" w:rsidRPr="001F288E" w:rsidRDefault="001F288E" w:rsidP="001F288E">
      <w:pPr>
        <w:numPr>
          <w:ilvl w:val="0"/>
          <w:numId w:val="25"/>
        </w:numPr>
        <w:jc w:val="both"/>
        <w:rPr>
          <w:rFonts w:ascii="Times New Roman" w:hAnsi="Times New Roman"/>
          <w:sz w:val="24"/>
          <w:szCs w:val="24"/>
          <w:lang w:val="cs-CZ"/>
        </w:rPr>
      </w:pPr>
      <w:r w:rsidRPr="000D5101">
        <w:rPr>
          <w:rFonts w:ascii="Times New Roman" w:hAnsi="Times New Roman"/>
          <w:b/>
          <w:sz w:val="24"/>
          <w:szCs w:val="24"/>
          <w:lang w:val="cs-CZ"/>
        </w:rPr>
        <w:t>Příprava požárního útoku:</w:t>
      </w:r>
      <w:r w:rsidRPr="000D5101">
        <w:rPr>
          <w:rFonts w:ascii="Times New Roman" w:hAnsi="Times New Roman"/>
          <w:sz w:val="24"/>
          <w:szCs w:val="24"/>
          <w:lang w:val="cs-CZ"/>
        </w:rPr>
        <w:t xml:space="preserve"> Členové družstva připraví libovolným způsobem potřebné nářadí k provedení útoku na základnu 2x2m (dřevěné plato vysoké 1</w:t>
      </w:r>
      <w:r w:rsidR="001858A1" w:rsidRPr="000D5101">
        <w:rPr>
          <w:rFonts w:ascii="Times New Roman" w:hAnsi="Times New Roman"/>
          <w:sz w:val="24"/>
          <w:szCs w:val="24"/>
          <w:lang w:val="cs-CZ"/>
        </w:rPr>
        <w:t xml:space="preserve">0cm). </w:t>
      </w:r>
      <w:proofErr w:type="spellStart"/>
      <w:r w:rsidR="00FE7FFC">
        <w:rPr>
          <w:rFonts w:ascii="Times New Roman" w:hAnsi="Times New Roman"/>
          <w:sz w:val="24"/>
          <w:szCs w:val="24"/>
          <w:lang w:val="cs-CZ"/>
        </w:rPr>
        <w:t>Savice</w:t>
      </w:r>
      <w:proofErr w:type="spellEnd"/>
      <w:r w:rsidR="00FE7FFC">
        <w:rPr>
          <w:rFonts w:ascii="Times New Roman" w:hAnsi="Times New Roman"/>
          <w:sz w:val="24"/>
          <w:szCs w:val="24"/>
          <w:lang w:val="cs-CZ"/>
        </w:rPr>
        <w:t xml:space="preserve"> 1,6m nemohou přesahovat hranici základny. Pro </w:t>
      </w:r>
      <w:proofErr w:type="spellStart"/>
      <w:r w:rsidR="00FE7FFC">
        <w:rPr>
          <w:rFonts w:ascii="Times New Roman" w:hAnsi="Times New Roman"/>
          <w:sz w:val="24"/>
          <w:szCs w:val="24"/>
          <w:lang w:val="cs-CZ"/>
        </w:rPr>
        <w:t>savice</w:t>
      </w:r>
      <w:proofErr w:type="spellEnd"/>
      <w:r w:rsidR="00FE7FFC">
        <w:rPr>
          <w:rFonts w:ascii="Times New Roman" w:hAnsi="Times New Roman"/>
          <w:sz w:val="24"/>
          <w:szCs w:val="24"/>
          <w:lang w:val="cs-CZ"/>
        </w:rPr>
        <w:t xml:space="preserve"> 2,5m toto pravidlo samozřejmě neplatí.</w:t>
      </w:r>
      <w:r w:rsidR="001858A1" w:rsidRPr="000D5101">
        <w:rPr>
          <w:rFonts w:ascii="Times New Roman" w:hAnsi="Times New Roman"/>
          <w:sz w:val="24"/>
          <w:szCs w:val="24"/>
          <w:lang w:val="cs-CZ"/>
        </w:rPr>
        <w:t xml:space="preserve"> Ž</w:t>
      </w:r>
      <w:r w:rsidRPr="000D5101">
        <w:rPr>
          <w:rFonts w:ascii="Times New Roman" w:hAnsi="Times New Roman"/>
          <w:sz w:val="24"/>
          <w:szCs w:val="24"/>
          <w:lang w:val="cs-CZ"/>
        </w:rPr>
        <w:t>ádný spoj ve vedení nesmí být před zahájením útoku spojen, nebo sešroubován (</w:t>
      </w:r>
      <w:r w:rsidR="001858A1" w:rsidRPr="000D5101">
        <w:rPr>
          <w:rFonts w:ascii="Times New Roman" w:hAnsi="Times New Roman"/>
          <w:sz w:val="24"/>
          <w:szCs w:val="24"/>
          <w:lang w:val="cs-CZ"/>
        </w:rPr>
        <w:t xml:space="preserve">zuby </w:t>
      </w:r>
      <w:proofErr w:type="spellStart"/>
      <w:r w:rsidR="001858A1" w:rsidRPr="000D5101">
        <w:rPr>
          <w:rFonts w:ascii="Times New Roman" w:hAnsi="Times New Roman"/>
          <w:sz w:val="24"/>
          <w:szCs w:val="24"/>
          <w:lang w:val="cs-CZ"/>
        </w:rPr>
        <w:t>půlspojek</w:t>
      </w:r>
      <w:proofErr w:type="spellEnd"/>
      <w:r w:rsidR="001858A1" w:rsidRPr="000D5101">
        <w:rPr>
          <w:rFonts w:ascii="Times New Roman" w:hAnsi="Times New Roman"/>
          <w:sz w:val="24"/>
          <w:szCs w:val="24"/>
          <w:lang w:val="cs-CZ"/>
        </w:rPr>
        <w:t xml:space="preserve"> do sebe mohou zasahovat, nemohou se však dotýkat</w:t>
      </w:r>
      <w:r w:rsidRPr="000D5101">
        <w:rPr>
          <w:rFonts w:ascii="Times New Roman" w:hAnsi="Times New Roman"/>
          <w:sz w:val="24"/>
          <w:szCs w:val="24"/>
          <w:lang w:val="cs-CZ"/>
        </w:rPr>
        <w:t xml:space="preserve">), nutná mezera mezi </w:t>
      </w:r>
      <w:proofErr w:type="spellStart"/>
      <w:r w:rsidRPr="000D5101">
        <w:rPr>
          <w:rFonts w:ascii="Times New Roman" w:hAnsi="Times New Roman"/>
          <w:sz w:val="24"/>
          <w:szCs w:val="24"/>
          <w:lang w:val="cs-CZ"/>
        </w:rPr>
        <w:t>savicí</w:t>
      </w:r>
      <w:proofErr w:type="spellEnd"/>
      <w:r w:rsidRPr="000D5101">
        <w:rPr>
          <w:rFonts w:ascii="Times New Roman" w:hAnsi="Times New Roman"/>
          <w:sz w:val="24"/>
          <w:szCs w:val="24"/>
          <w:lang w:val="cs-CZ"/>
        </w:rPr>
        <w:t xml:space="preserve"> a košem. Přípravě může být přítomen instruktor mládežnického kolektivu. Limit</w:t>
      </w:r>
      <w:r w:rsidRPr="001F288E">
        <w:rPr>
          <w:rFonts w:ascii="Times New Roman" w:hAnsi="Times New Roman"/>
          <w:sz w:val="24"/>
          <w:szCs w:val="24"/>
          <w:lang w:val="cs-CZ"/>
        </w:rPr>
        <w:t xml:space="preserve"> přípravy je stanoven maximálně 5 minut.</w:t>
      </w:r>
    </w:p>
    <w:p w:rsidR="001F288E" w:rsidRPr="001F288E" w:rsidRDefault="001F288E" w:rsidP="001F288E">
      <w:pPr>
        <w:ind w:firstLine="0"/>
        <w:rPr>
          <w:rFonts w:ascii="Times New Roman" w:hAnsi="Times New Roman"/>
          <w:sz w:val="24"/>
          <w:szCs w:val="24"/>
          <w:lang w:val="cs-CZ"/>
        </w:rPr>
      </w:pPr>
    </w:p>
    <w:p w:rsidR="001F288E" w:rsidRPr="001F288E" w:rsidRDefault="001F288E" w:rsidP="001F288E">
      <w:pPr>
        <w:numPr>
          <w:ilvl w:val="0"/>
          <w:numId w:val="25"/>
        </w:numPr>
        <w:jc w:val="both"/>
        <w:rPr>
          <w:rFonts w:ascii="Times New Roman" w:hAnsi="Times New Roman"/>
          <w:sz w:val="24"/>
          <w:szCs w:val="24"/>
          <w:lang w:val="cs-CZ"/>
        </w:rPr>
      </w:pPr>
      <w:r w:rsidRPr="001F288E">
        <w:rPr>
          <w:rFonts w:ascii="Times New Roman" w:hAnsi="Times New Roman"/>
          <w:b/>
          <w:sz w:val="24"/>
          <w:szCs w:val="24"/>
          <w:lang w:val="cs-CZ"/>
        </w:rPr>
        <w:t>Start:</w:t>
      </w:r>
      <w:r w:rsidRPr="001F288E">
        <w:rPr>
          <w:rFonts w:ascii="Times New Roman" w:hAnsi="Times New Roman"/>
          <w:sz w:val="24"/>
          <w:szCs w:val="24"/>
          <w:lang w:val="cs-CZ"/>
        </w:rPr>
        <w:t xml:space="preserve">  Družstvo startuje ze startovn</w:t>
      </w:r>
      <w:r w:rsidR="00D77906">
        <w:rPr>
          <w:rFonts w:ascii="Times New Roman" w:hAnsi="Times New Roman"/>
          <w:sz w:val="24"/>
          <w:szCs w:val="24"/>
          <w:lang w:val="cs-CZ"/>
        </w:rPr>
        <w:t>í čáry vzdálené od okraje základny 9m</w:t>
      </w:r>
      <w:r w:rsidRPr="001F288E">
        <w:rPr>
          <w:rFonts w:ascii="Times New Roman" w:hAnsi="Times New Roman"/>
          <w:sz w:val="24"/>
          <w:szCs w:val="24"/>
          <w:lang w:val="cs-CZ"/>
        </w:rPr>
        <w:t>.</w:t>
      </w:r>
      <w:r w:rsidR="00D77906">
        <w:rPr>
          <w:rFonts w:ascii="Times New Roman" w:hAnsi="Times New Roman"/>
          <w:sz w:val="24"/>
          <w:szCs w:val="24"/>
          <w:lang w:val="cs-CZ"/>
        </w:rPr>
        <w:t xml:space="preserve"> </w:t>
      </w:r>
      <w:r w:rsidRPr="001F288E">
        <w:rPr>
          <w:rFonts w:ascii="Times New Roman" w:hAnsi="Times New Roman"/>
          <w:sz w:val="24"/>
          <w:szCs w:val="24"/>
          <w:lang w:val="cs-CZ"/>
        </w:rPr>
        <w:t>Start provádí startér startovací pistolí (nebo jiným zvukovým signálem). Předčasné vyběhnutí soutěžících při startu posuzuje zvláštní rozhodčí, který při předčasném startu kteréhokoliv soutěžícího start zruší signálem píšťalky. Povoleny jsou dva náhradní starty, při třech nevydařených startech je družstvo diskvalifikováno.</w:t>
      </w:r>
    </w:p>
    <w:p w:rsidR="001F288E" w:rsidRPr="001F288E" w:rsidRDefault="001F288E" w:rsidP="001F288E">
      <w:pPr>
        <w:ind w:firstLine="0"/>
        <w:rPr>
          <w:sz w:val="24"/>
          <w:szCs w:val="24"/>
          <w:lang w:val="cs-CZ"/>
        </w:rPr>
      </w:pPr>
    </w:p>
    <w:p w:rsidR="001F288E" w:rsidRPr="00090809" w:rsidRDefault="001F288E" w:rsidP="001F288E">
      <w:pPr>
        <w:ind w:left="705" w:hanging="345"/>
        <w:jc w:val="both"/>
        <w:rPr>
          <w:rFonts w:ascii="Times New Roman" w:hAnsi="Times New Roman"/>
          <w:sz w:val="24"/>
          <w:szCs w:val="24"/>
          <w:lang w:val="cs-CZ"/>
        </w:rPr>
      </w:pPr>
      <w:r w:rsidRPr="001F288E">
        <w:rPr>
          <w:rFonts w:ascii="Times New Roman" w:hAnsi="Times New Roman"/>
          <w:sz w:val="24"/>
          <w:szCs w:val="24"/>
          <w:lang w:val="cs-CZ"/>
        </w:rPr>
        <w:t>6.</w:t>
      </w:r>
      <w:r w:rsidRPr="001F288E">
        <w:rPr>
          <w:rFonts w:ascii="Times New Roman" w:hAnsi="Times New Roman"/>
          <w:b/>
          <w:sz w:val="24"/>
          <w:szCs w:val="24"/>
          <w:lang w:val="cs-CZ"/>
        </w:rPr>
        <w:t xml:space="preserve"> </w:t>
      </w:r>
      <w:r w:rsidRPr="001F288E">
        <w:rPr>
          <w:rFonts w:ascii="Times New Roman" w:hAnsi="Times New Roman"/>
          <w:b/>
          <w:sz w:val="24"/>
          <w:szCs w:val="24"/>
          <w:lang w:val="cs-CZ"/>
        </w:rPr>
        <w:tab/>
        <w:t>Provedení požárního útoku:</w:t>
      </w:r>
      <w:r w:rsidRPr="001F288E">
        <w:rPr>
          <w:sz w:val="24"/>
          <w:szCs w:val="24"/>
          <w:lang w:val="cs-CZ"/>
        </w:rPr>
        <w:t xml:space="preserve"> </w:t>
      </w:r>
      <w:r w:rsidRPr="001F288E">
        <w:rPr>
          <w:rFonts w:ascii="Times New Roman" w:hAnsi="Times New Roman"/>
          <w:sz w:val="24"/>
          <w:szCs w:val="24"/>
          <w:lang w:val="cs-CZ"/>
        </w:rPr>
        <w:t xml:space="preserve">Soutěžní útok se provádí libovolným rozvinutím dopravního i útočného vedení. Útok je ukončen sražením dvou terčů příslušnými proudy. Levý proud nesmí pomáhat při sražení pravého terče a naopak. Pokud nejsou sraženy oba terče do limitu 120 sekund, je požární útok posuzován jako nedokončený. Nástřiková čára je vzdálena </w:t>
      </w:r>
      <w:smartTag w:uri="urn:schemas-microsoft-com:office:smarttags" w:element="metricconverter">
        <w:smartTagPr>
          <w:attr w:name="ProductID" w:val="36 m"/>
        </w:smartTagPr>
        <w:r w:rsidRPr="001F288E">
          <w:rPr>
            <w:rFonts w:ascii="Times New Roman" w:hAnsi="Times New Roman"/>
            <w:sz w:val="24"/>
            <w:szCs w:val="24"/>
            <w:lang w:val="cs-CZ"/>
          </w:rPr>
          <w:t>36 m</w:t>
        </w:r>
      </w:smartTag>
      <w:r w:rsidRPr="001F288E">
        <w:rPr>
          <w:rFonts w:ascii="Times New Roman" w:hAnsi="Times New Roman"/>
          <w:sz w:val="24"/>
          <w:szCs w:val="24"/>
          <w:lang w:val="cs-CZ"/>
        </w:rPr>
        <w:t xml:space="preserve"> od základny (měřeno od středu). Vzdálenost terčů od nástřikové čáry je </w:t>
      </w:r>
      <w:smartTag w:uri="urn:schemas-microsoft-com:office:smarttags" w:element="metricconverter">
        <w:smartTagPr>
          <w:attr w:name="ProductID" w:val="5 metrů"/>
        </w:smartTagPr>
        <w:r w:rsidRPr="001F288E">
          <w:rPr>
            <w:rFonts w:ascii="Times New Roman" w:hAnsi="Times New Roman"/>
            <w:sz w:val="24"/>
            <w:szCs w:val="24"/>
            <w:lang w:val="cs-CZ"/>
          </w:rPr>
          <w:t>5 metrů</w:t>
        </w:r>
      </w:smartTag>
      <w:r w:rsidRPr="001F288E">
        <w:rPr>
          <w:rFonts w:ascii="Times New Roman" w:hAnsi="Times New Roman"/>
          <w:sz w:val="24"/>
          <w:szCs w:val="24"/>
          <w:lang w:val="cs-CZ"/>
        </w:rPr>
        <w:t xml:space="preserve">. Při srážení terčů nesmí být nástřiková čára soutěžícím překročena (při překročení následuje diskvalifikace). </w:t>
      </w:r>
      <w:r w:rsidRPr="00090809">
        <w:rPr>
          <w:rFonts w:ascii="Times New Roman" w:hAnsi="Times New Roman"/>
          <w:sz w:val="24"/>
          <w:szCs w:val="24"/>
          <w:lang w:val="cs-CZ"/>
        </w:rPr>
        <w:t>Vzdále</w:t>
      </w:r>
      <w:r w:rsidR="00090809" w:rsidRPr="00090809">
        <w:rPr>
          <w:rFonts w:ascii="Times New Roman" w:hAnsi="Times New Roman"/>
          <w:sz w:val="24"/>
          <w:szCs w:val="24"/>
          <w:lang w:val="cs-CZ"/>
        </w:rPr>
        <w:t>nost mezi oběma terči je určena</w:t>
      </w:r>
      <w:r w:rsidRPr="00090809">
        <w:rPr>
          <w:rFonts w:ascii="Times New Roman" w:hAnsi="Times New Roman"/>
          <w:sz w:val="24"/>
          <w:szCs w:val="24"/>
          <w:lang w:val="cs-CZ"/>
        </w:rPr>
        <w:t xml:space="preserve"> 5 m</w:t>
      </w:r>
      <w:r w:rsidR="00090809" w:rsidRPr="00090809">
        <w:rPr>
          <w:rFonts w:ascii="Times New Roman" w:hAnsi="Times New Roman"/>
          <w:sz w:val="24"/>
          <w:szCs w:val="24"/>
          <w:lang w:val="cs-CZ"/>
        </w:rPr>
        <w:t>. Čas požárního ú</w:t>
      </w:r>
      <w:r w:rsidR="00090809">
        <w:rPr>
          <w:rFonts w:ascii="Times New Roman" w:hAnsi="Times New Roman"/>
          <w:sz w:val="24"/>
          <w:szCs w:val="24"/>
          <w:lang w:val="cs-CZ"/>
        </w:rPr>
        <w:t>toku je zastaven odmávnutím rozhodčího</w:t>
      </w:r>
      <w:r w:rsidR="00090809" w:rsidRPr="00090809">
        <w:rPr>
          <w:rFonts w:ascii="Times New Roman" w:hAnsi="Times New Roman"/>
          <w:sz w:val="24"/>
          <w:szCs w:val="24"/>
          <w:lang w:val="cs-CZ"/>
        </w:rPr>
        <w:t xml:space="preserve"> u nástřikových terčů.</w:t>
      </w:r>
    </w:p>
    <w:p w:rsidR="00090809" w:rsidRDefault="001F288E" w:rsidP="00090809">
      <w:pPr>
        <w:ind w:left="705" w:firstLine="0"/>
        <w:jc w:val="both"/>
        <w:rPr>
          <w:rFonts w:ascii="Times New Roman" w:hAnsi="Times New Roman"/>
          <w:sz w:val="24"/>
          <w:szCs w:val="24"/>
          <w:lang w:val="cs-CZ"/>
        </w:rPr>
      </w:pPr>
      <w:r w:rsidRPr="000D5101">
        <w:rPr>
          <w:rFonts w:ascii="Times New Roman" w:hAnsi="Times New Roman"/>
          <w:sz w:val="24"/>
          <w:szCs w:val="24"/>
          <w:lang w:val="cs-CZ"/>
        </w:rPr>
        <w:t>Při vnoření sacího vedení do nádrže musí být koš našroubován. V případě nedodržení tohoto ustanovení je soutěžní družstvo diskvalifikováno. Všechny spoje sacího vedení (</w:t>
      </w:r>
      <w:proofErr w:type="spellStart"/>
      <w:r w:rsidRPr="000D5101">
        <w:rPr>
          <w:rFonts w:ascii="Times New Roman" w:hAnsi="Times New Roman"/>
          <w:sz w:val="24"/>
          <w:szCs w:val="24"/>
          <w:lang w:val="cs-CZ"/>
        </w:rPr>
        <w:t>savice</w:t>
      </w:r>
      <w:proofErr w:type="spellEnd"/>
      <w:r w:rsidRPr="000D5101">
        <w:rPr>
          <w:rFonts w:ascii="Times New Roman" w:hAnsi="Times New Roman"/>
          <w:sz w:val="24"/>
          <w:szCs w:val="24"/>
          <w:lang w:val="cs-CZ"/>
        </w:rPr>
        <w:t xml:space="preserve"> a sací koš) musí po útoku zůstat spojeny- tj. sešroubovány (sací vedení může po útoku rozpojit člen družstva až na pokyn hlavního rozhodčího).</w:t>
      </w:r>
    </w:p>
    <w:p w:rsidR="00D77906" w:rsidRPr="000D5101" w:rsidRDefault="00D77906" w:rsidP="00090809">
      <w:pPr>
        <w:ind w:left="705" w:firstLine="0"/>
        <w:jc w:val="both"/>
        <w:rPr>
          <w:rFonts w:ascii="Times New Roman" w:hAnsi="Times New Roman"/>
          <w:sz w:val="24"/>
          <w:szCs w:val="24"/>
          <w:lang w:val="cs-CZ"/>
        </w:rPr>
      </w:pPr>
      <w:r>
        <w:rPr>
          <w:rFonts w:ascii="Times New Roman" w:hAnsi="Times New Roman"/>
          <w:sz w:val="24"/>
          <w:szCs w:val="24"/>
          <w:lang w:val="cs-CZ"/>
        </w:rPr>
        <w:t>V případě, že nebude koš našroubován, bude pokus hodnocen</w:t>
      </w:r>
      <w:r w:rsidR="00075116">
        <w:rPr>
          <w:rFonts w:ascii="Times New Roman" w:hAnsi="Times New Roman"/>
          <w:sz w:val="24"/>
          <w:szCs w:val="24"/>
          <w:lang w:val="cs-CZ"/>
        </w:rPr>
        <w:t xml:space="preserve"> jako neplatný v případě, že se </w:t>
      </w:r>
      <w:proofErr w:type="spellStart"/>
      <w:r w:rsidR="00075116">
        <w:rPr>
          <w:rFonts w:ascii="Times New Roman" w:hAnsi="Times New Roman"/>
          <w:sz w:val="24"/>
          <w:szCs w:val="24"/>
          <w:lang w:val="cs-CZ"/>
        </w:rPr>
        <w:t>savice</w:t>
      </w:r>
      <w:proofErr w:type="spellEnd"/>
      <w:r w:rsidR="00075116">
        <w:rPr>
          <w:rFonts w:ascii="Times New Roman" w:hAnsi="Times New Roman"/>
          <w:sz w:val="24"/>
          <w:szCs w:val="24"/>
          <w:lang w:val="cs-CZ"/>
        </w:rPr>
        <w:t xml:space="preserve"> dotkne vody. Samotný koš se vody dotknout může.</w:t>
      </w:r>
    </w:p>
    <w:p w:rsidR="00090809" w:rsidRDefault="00090809" w:rsidP="00090809">
      <w:pPr>
        <w:ind w:firstLine="0"/>
        <w:jc w:val="both"/>
        <w:rPr>
          <w:rFonts w:ascii="Times New Roman" w:hAnsi="Times New Roman"/>
          <w:sz w:val="24"/>
          <w:szCs w:val="24"/>
          <w:lang w:val="cs-CZ"/>
        </w:rPr>
      </w:pPr>
    </w:p>
    <w:p w:rsidR="004F4F38" w:rsidRPr="000D5101" w:rsidRDefault="004F4F38" w:rsidP="00090809">
      <w:pPr>
        <w:ind w:firstLine="0"/>
        <w:jc w:val="both"/>
        <w:rPr>
          <w:rFonts w:ascii="Times New Roman" w:hAnsi="Times New Roman"/>
          <w:sz w:val="24"/>
          <w:szCs w:val="24"/>
          <w:lang w:val="cs-CZ"/>
        </w:rPr>
      </w:pPr>
    </w:p>
    <w:p w:rsidR="00090809" w:rsidRDefault="00090809" w:rsidP="00090809">
      <w:pPr>
        <w:numPr>
          <w:ilvl w:val="0"/>
          <w:numId w:val="11"/>
        </w:numPr>
        <w:jc w:val="both"/>
        <w:rPr>
          <w:rFonts w:ascii="Times New Roman" w:hAnsi="Times New Roman"/>
          <w:b/>
          <w:sz w:val="24"/>
          <w:szCs w:val="24"/>
          <w:lang w:val="de-DE"/>
        </w:rPr>
      </w:pPr>
      <w:r w:rsidRPr="00090809">
        <w:rPr>
          <w:rFonts w:ascii="Times New Roman" w:hAnsi="Times New Roman"/>
          <w:b/>
          <w:sz w:val="24"/>
          <w:szCs w:val="24"/>
          <w:lang w:val="de-DE"/>
        </w:rPr>
        <w:lastRenderedPageBreak/>
        <w:t>Rozhodování soutěže:</w:t>
      </w:r>
      <w:r>
        <w:rPr>
          <w:rFonts w:ascii="Times New Roman" w:hAnsi="Times New Roman"/>
          <w:b/>
          <w:sz w:val="24"/>
          <w:szCs w:val="24"/>
          <w:lang w:val="de-DE"/>
        </w:rPr>
        <w:t xml:space="preserve"> </w:t>
      </w:r>
    </w:p>
    <w:p w:rsidR="00090809" w:rsidRPr="0072359F" w:rsidRDefault="00090809" w:rsidP="00090809">
      <w:pPr>
        <w:numPr>
          <w:ilvl w:val="1"/>
          <w:numId w:val="11"/>
        </w:numPr>
        <w:jc w:val="both"/>
        <w:rPr>
          <w:rFonts w:ascii="Times New Roman" w:hAnsi="Times New Roman"/>
          <w:sz w:val="24"/>
          <w:szCs w:val="24"/>
          <w:lang w:val="de-DE"/>
        </w:rPr>
      </w:pPr>
      <w:r w:rsidRPr="0072359F">
        <w:rPr>
          <w:rFonts w:ascii="Times New Roman" w:hAnsi="Times New Roman"/>
          <w:sz w:val="24"/>
          <w:szCs w:val="24"/>
          <w:lang w:val="de-DE"/>
        </w:rPr>
        <w:t>soutěž rozhodují následující rozhodčí, které zajistí pořádající SDH</w:t>
      </w:r>
    </w:p>
    <w:p w:rsidR="00090809" w:rsidRPr="0072359F" w:rsidRDefault="00090809" w:rsidP="00090809">
      <w:pPr>
        <w:numPr>
          <w:ilvl w:val="0"/>
          <w:numId w:val="31"/>
        </w:numPr>
        <w:jc w:val="both"/>
        <w:rPr>
          <w:rFonts w:ascii="Times New Roman" w:hAnsi="Times New Roman"/>
          <w:sz w:val="24"/>
          <w:szCs w:val="24"/>
          <w:lang w:val="de-DE"/>
        </w:rPr>
      </w:pPr>
      <w:proofErr w:type="spellStart"/>
      <w:r w:rsidRPr="0072359F">
        <w:rPr>
          <w:rFonts w:ascii="Times New Roman" w:hAnsi="Times New Roman"/>
          <w:b/>
          <w:sz w:val="24"/>
          <w:szCs w:val="24"/>
          <w:lang w:val="de-DE"/>
        </w:rPr>
        <w:t>hlavní</w:t>
      </w:r>
      <w:proofErr w:type="spellEnd"/>
      <w:r w:rsidRPr="0072359F">
        <w:rPr>
          <w:rFonts w:ascii="Times New Roman" w:hAnsi="Times New Roman"/>
          <w:b/>
          <w:sz w:val="24"/>
          <w:szCs w:val="24"/>
          <w:lang w:val="de-DE"/>
        </w:rPr>
        <w:t xml:space="preserve"> </w:t>
      </w:r>
      <w:proofErr w:type="spellStart"/>
      <w:r w:rsidRPr="0072359F">
        <w:rPr>
          <w:rFonts w:ascii="Times New Roman" w:hAnsi="Times New Roman"/>
          <w:b/>
          <w:sz w:val="24"/>
          <w:szCs w:val="24"/>
          <w:lang w:val="de-DE"/>
        </w:rPr>
        <w:t>rozhodčí</w:t>
      </w:r>
      <w:proofErr w:type="spellEnd"/>
      <w:r w:rsidR="00075116">
        <w:rPr>
          <w:rFonts w:ascii="Times New Roman" w:hAnsi="Times New Roman"/>
          <w:sz w:val="24"/>
          <w:szCs w:val="24"/>
          <w:lang w:val="de-DE"/>
        </w:rPr>
        <w:t xml:space="preserve"> - </w:t>
      </w:r>
      <w:proofErr w:type="spellStart"/>
      <w:r w:rsidR="00075116">
        <w:rPr>
          <w:rFonts w:ascii="Times New Roman" w:hAnsi="Times New Roman"/>
          <w:sz w:val="24"/>
          <w:szCs w:val="24"/>
          <w:lang w:val="de-DE"/>
        </w:rPr>
        <w:t>provede</w:t>
      </w:r>
      <w:proofErr w:type="spellEnd"/>
      <w:r w:rsidR="00075116">
        <w:rPr>
          <w:rFonts w:ascii="Times New Roman" w:hAnsi="Times New Roman"/>
          <w:sz w:val="24"/>
          <w:szCs w:val="24"/>
          <w:lang w:val="de-DE"/>
        </w:rPr>
        <w:t xml:space="preserve"> </w:t>
      </w:r>
      <w:proofErr w:type="spellStart"/>
      <w:r w:rsidRPr="0072359F">
        <w:rPr>
          <w:rFonts w:ascii="Times New Roman" w:hAnsi="Times New Roman"/>
          <w:sz w:val="24"/>
          <w:szCs w:val="24"/>
          <w:lang w:val="de-DE"/>
        </w:rPr>
        <w:t>před</w:t>
      </w:r>
      <w:proofErr w:type="spellEnd"/>
      <w:r w:rsidRPr="0072359F">
        <w:rPr>
          <w:rFonts w:ascii="Times New Roman" w:hAnsi="Times New Roman"/>
          <w:sz w:val="24"/>
          <w:szCs w:val="24"/>
          <w:lang w:val="de-DE"/>
        </w:rPr>
        <w:t xml:space="preserve"> </w:t>
      </w:r>
      <w:proofErr w:type="spellStart"/>
      <w:r w:rsidRPr="0072359F">
        <w:rPr>
          <w:rFonts w:ascii="Times New Roman" w:hAnsi="Times New Roman"/>
          <w:sz w:val="24"/>
          <w:szCs w:val="24"/>
          <w:lang w:val="de-DE"/>
        </w:rPr>
        <w:t>soutěží</w:t>
      </w:r>
      <w:proofErr w:type="spellEnd"/>
      <w:r w:rsidRPr="0072359F">
        <w:rPr>
          <w:rFonts w:ascii="Times New Roman" w:hAnsi="Times New Roman"/>
          <w:sz w:val="24"/>
          <w:szCs w:val="24"/>
          <w:lang w:val="de-DE"/>
        </w:rPr>
        <w:t xml:space="preserve"> </w:t>
      </w:r>
      <w:proofErr w:type="spellStart"/>
      <w:r w:rsidR="00075116">
        <w:rPr>
          <w:rFonts w:ascii="Times New Roman" w:hAnsi="Times New Roman"/>
          <w:sz w:val="24"/>
          <w:szCs w:val="24"/>
          <w:lang w:val="de-DE"/>
        </w:rPr>
        <w:t>f</w:t>
      </w:r>
      <w:r w:rsidRPr="0072359F">
        <w:rPr>
          <w:rFonts w:ascii="Times New Roman" w:hAnsi="Times New Roman"/>
          <w:sz w:val="24"/>
          <w:szCs w:val="24"/>
          <w:lang w:val="de-DE"/>
        </w:rPr>
        <w:t>yzickou</w:t>
      </w:r>
      <w:proofErr w:type="spellEnd"/>
      <w:r w:rsidRPr="0072359F">
        <w:rPr>
          <w:rFonts w:ascii="Times New Roman" w:hAnsi="Times New Roman"/>
          <w:sz w:val="24"/>
          <w:szCs w:val="24"/>
          <w:lang w:val="de-DE"/>
        </w:rPr>
        <w:t xml:space="preserve"> </w:t>
      </w:r>
      <w:proofErr w:type="spellStart"/>
      <w:r w:rsidRPr="0072359F">
        <w:rPr>
          <w:rFonts w:ascii="Times New Roman" w:hAnsi="Times New Roman"/>
          <w:sz w:val="24"/>
          <w:szCs w:val="24"/>
          <w:lang w:val="de-DE"/>
        </w:rPr>
        <w:t>kontrolu</w:t>
      </w:r>
      <w:proofErr w:type="spellEnd"/>
      <w:r w:rsidRPr="0072359F">
        <w:rPr>
          <w:rFonts w:ascii="Times New Roman" w:hAnsi="Times New Roman"/>
          <w:sz w:val="24"/>
          <w:szCs w:val="24"/>
          <w:lang w:val="de-DE"/>
        </w:rPr>
        <w:t xml:space="preserve"> </w:t>
      </w:r>
      <w:proofErr w:type="spellStart"/>
      <w:r w:rsidRPr="0072359F">
        <w:rPr>
          <w:rFonts w:ascii="Times New Roman" w:hAnsi="Times New Roman"/>
          <w:sz w:val="24"/>
          <w:szCs w:val="24"/>
          <w:lang w:val="de-DE"/>
        </w:rPr>
        <w:t>rozměrů</w:t>
      </w:r>
      <w:proofErr w:type="spellEnd"/>
      <w:r w:rsidR="00075116">
        <w:rPr>
          <w:rFonts w:ascii="Times New Roman" w:hAnsi="Times New Roman"/>
          <w:sz w:val="24"/>
          <w:szCs w:val="24"/>
          <w:lang w:val="de-DE"/>
        </w:rPr>
        <w:t xml:space="preserve"> </w:t>
      </w:r>
      <w:proofErr w:type="spellStart"/>
      <w:r w:rsidR="00075116">
        <w:rPr>
          <w:rFonts w:ascii="Times New Roman" w:hAnsi="Times New Roman"/>
          <w:sz w:val="24"/>
          <w:szCs w:val="24"/>
          <w:lang w:val="de-DE"/>
        </w:rPr>
        <w:t>soutěžní</w:t>
      </w:r>
      <w:proofErr w:type="spellEnd"/>
      <w:r w:rsidR="00075116">
        <w:rPr>
          <w:rFonts w:ascii="Times New Roman" w:hAnsi="Times New Roman"/>
          <w:sz w:val="24"/>
          <w:szCs w:val="24"/>
          <w:lang w:val="de-DE"/>
        </w:rPr>
        <w:t xml:space="preserve"> </w:t>
      </w:r>
      <w:proofErr w:type="spellStart"/>
      <w:r w:rsidR="00075116">
        <w:rPr>
          <w:rFonts w:ascii="Times New Roman" w:hAnsi="Times New Roman"/>
          <w:sz w:val="24"/>
          <w:szCs w:val="24"/>
          <w:lang w:val="de-DE"/>
        </w:rPr>
        <w:t>dráhy</w:t>
      </w:r>
      <w:proofErr w:type="spellEnd"/>
      <w:r w:rsidR="00075116">
        <w:rPr>
          <w:rFonts w:ascii="Times New Roman" w:hAnsi="Times New Roman"/>
          <w:sz w:val="24"/>
          <w:szCs w:val="24"/>
          <w:lang w:val="de-DE"/>
        </w:rPr>
        <w:t xml:space="preserve">, </w:t>
      </w:r>
      <w:proofErr w:type="spellStart"/>
      <w:r w:rsidR="00075116">
        <w:rPr>
          <w:rFonts w:ascii="Times New Roman" w:hAnsi="Times New Roman"/>
          <w:sz w:val="24"/>
          <w:szCs w:val="24"/>
          <w:lang w:val="de-DE"/>
        </w:rPr>
        <w:t>kontrolu</w:t>
      </w:r>
      <w:proofErr w:type="spellEnd"/>
      <w:r w:rsidRPr="0072359F">
        <w:rPr>
          <w:rFonts w:ascii="Times New Roman" w:hAnsi="Times New Roman"/>
          <w:sz w:val="24"/>
          <w:szCs w:val="24"/>
          <w:lang w:val="de-DE"/>
        </w:rPr>
        <w:t xml:space="preserve"> </w:t>
      </w:r>
      <w:proofErr w:type="spellStart"/>
      <w:r w:rsidRPr="0072359F">
        <w:rPr>
          <w:rFonts w:ascii="Times New Roman" w:hAnsi="Times New Roman"/>
          <w:sz w:val="24"/>
          <w:szCs w:val="24"/>
          <w:lang w:val="de-DE"/>
        </w:rPr>
        <w:t>základny</w:t>
      </w:r>
      <w:proofErr w:type="spellEnd"/>
      <w:r w:rsidRPr="0072359F">
        <w:rPr>
          <w:rFonts w:ascii="Times New Roman" w:hAnsi="Times New Roman"/>
          <w:sz w:val="24"/>
          <w:szCs w:val="24"/>
          <w:lang w:val="de-DE"/>
        </w:rPr>
        <w:t xml:space="preserve"> </w:t>
      </w:r>
      <w:proofErr w:type="spellStart"/>
      <w:r w:rsidRPr="0072359F">
        <w:rPr>
          <w:rFonts w:ascii="Times New Roman" w:hAnsi="Times New Roman"/>
          <w:sz w:val="24"/>
          <w:szCs w:val="24"/>
          <w:lang w:val="de-DE"/>
        </w:rPr>
        <w:t>při</w:t>
      </w:r>
      <w:proofErr w:type="spellEnd"/>
      <w:r w:rsidRPr="0072359F">
        <w:rPr>
          <w:rFonts w:ascii="Times New Roman" w:hAnsi="Times New Roman"/>
          <w:sz w:val="24"/>
          <w:szCs w:val="24"/>
          <w:lang w:val="de-DE"/>
        </w:rPr>
        <w:t xml:space="preserve"> </w:t>
      </w:r>
      <w:proofErr w:type="spellStart"/>
      <w:r w:rsidRPr="0072359F">
        <w:rPr>
          <w:rFonts w:ascii="Times New Roman" w:hAnsi="Times New Roman"/>
          <w:sz w:val="24"/>
          <w:szCs w:val="24"/>
          <w:lang w:val="de-DE"/>
        </w:rPr>
        <w:t>přípravě</w:t>
      </w:r>
      <w:proofErr w:type="spellEnd"/>
      <w:r w:rsidRPr="0072359F">
        <w:rPr>
          <w:rFonts w:ascii="Times New Roman" w:hAnsi="Times New Roman"/>
          <w:sz w:val="24"/>
          <w:szCs w:val="24"/>
          <w:lang w:val="de-DE"/>
        </w:rPr>
        <w:t xml:space="preserve">, </w:t>
      </w:r>
      <w:proofErr w:type="spellStart"/>
      <w:r w:rsidRPr="0072359F">
        <w:rPr>
          <w:rFonts w:ascii="Times New Roman" w:hAnsi="Times New Roman"/>
          <w:sz w:val="24"/>
          <w:szCs w:val="24"/>
          <w:lang w:val="de-DE"/>
        </w:rPr>
        <w:t>regulérnost</w:t>
      </w:r>
      <w:proofErr w:type="spellEnd"/>
      <w:r w:rsidR="00075116">
        <w:rPr>
          <w:rFonts w:ascii="Times New Roman" w:hAnsi="Times New Roman"/>
          <w:sz w:val="24"/>
          <w:szCs w:val="24"/>
          <w:lang w:val="de-DE"/>
        </w:rPr>
        <w:t xml:space="preserve"> </w:t>
      </w:r>
      <w:proofErr w:type="spellStart"/>
      <w:r w:rsidR="00075116">
        <w:rPr>
          <w:rFonts w:ascii="Times New Roman" w:hAnsi="Times New Roman"/>
          <w:sz w:val="24"/>
          <w:szCs w:val="24"/>
          <w:lang w:val="de-DE"/>
        </w:rPr>
        <w:t>startu</w:t>
      </w:r>
      <w:proofErr w:type="spellEnd"/>
      <w:r w:rsidR="00075116">
        <w:rPr>
          <w:rFonts w:ascii="Times New Roman" w:hAnsi="Times New Roman"/>
          <w:sz w:val="24"/>
          <w:szCs w:val="24"/>
          <w:lang w:val="de-DE"/>
        </w:rPr>
        <w:t xml:space="preserve">, </w:t>
      </w:r>
      <w:proofErr w:type="spellStart"/>
      <w:r w:rsidR="00075116">
        <w:rPr>
          <w:rFonts w:ascii="Times New Roman" w:hAnsi="Times New Roman"/>
          <w:sz w:val="24"/>
          <w:szCs w:val="24"/>
          <w:lang w:val="de-DE"/>
        </w:rPr>
        <w:t>při</w:t>
      </w:r>
      <w:proofErr w:type="spellEnd"/>
      <w:r w:rsidR="00075116">
        <w:rPr>
          <w:rFonts w:ascii="Times New Roman" w:hAnsi="Times New Roman"/>
          <w:sz w:val="24"/>
          <w:szCs w:val="24"/>
          <w:lang w:val="de-DE"/>
        </w:rPr>
        <w:t xml:space="preserve"> </w:t>
      </w:r>
      <w:proofErr w:type="spellStart"/>
      <w:r w:rsidR="00075116">
        <w:rPr>
          <w:rFonts w:ascii="Times New Roman" w:hAnsi="Times New Roman"/>
          <w:sz w:val="24"/>
          <w:szCs w:val="24"/>
          <w:lang w:val="de-DE"/>
        </w:rPr>
        <w:t>útoku</w:t>
      </w:r>
      <w:proofErr w:type="spellEnd"/>
      <w:r w:rsidR="00075116">
        <w:rPr>
          <w:rFonts w:ascii="Times New Roman" w:hAnsi="Times New Roman"/>
          <w:sz w:val="24"/>
          <w:szCs w:val="24"/>
          <w:lang w:val="de-DE"/>
        </w:rPr>
        <w:t xml:space="preserve"> </w:t>
      </w:r>
      <w:proofErr w:type="spellStart"/>
      <w:r w:rsidR="00075116">
        <w:rPr>
          <w:rFonts w:ascii="Times New Roman" w:hAnsi="Times New Roman"/>
          <w:sz w:val="24"/>
          <w:szCs w:val="24"/>
          <w:lang w:val="de-DE"/>
        </w:rPr>
        <w:t>sací</w:t>
      </w:r>
      <w:proofErr w:type="spellEnd"/>
      <w:r w:rsidR="00075116">
        <w:rPr>
          <w:rFonts w:ascii="Times New Roman" w:hAnsi="Times New Roman"/>
          <w:sz w:val="24"/>
          <w:szCs w:val="24"/>
          <w:lang w:val="de-DE"/>
        </w:rPr>
        <w:t xml:space="preserve"> </w:t>
      </w:r>
      <w:proofErr w:type="spellStart"/>
      <w:r w:rsidR="00075116">
        <w:rPr>
          <w:rFonts w:ascii="Times New Roman" w:hAnsi="Times New Roman"/>
          <w:sz w:val="24"/>
          <w:szCs w:val="24"/>
          <w:lang w:val="de-DE"/>
        </w:rPr>
        <w:t>vedení</w:t>
      </w:r>
      <w:proofErr w:type="spellEnd"/>
      <w:r w:rsidR="00075116">
        <w:rPr>
          <w:rFonts w:ascii="Times New Roman" w:hAnsi="Times New Roman"/>
          <w:sz w:val="24"/>
          <w:szCs w:val="24"/>
          <w:lang w:val="de-DE"/>
        </w:rPr>
        <w:t xml:space="preserve">. </w:t>
      </w:r>
      <w:proofErr w:type="spellStart"/>
      <w:r w:rsidR="00075116">
        <w:rPr>
          <w:rFonts w:ascii="Times New Roman" w:hAnsi="Times New Roman"/>
          <w:sz w:val="24"/>
          <w:szCs w:val="24"/>
          <w:lang w:val="de-DE"/>
        </w:rPr>
        <w:t>Rozhodčí</w:t>
      </w:r>
      <w:proofErr w:type="spellEnd"/>
      <w:r w:rsidR="00075116">
        <w:rPr>
          <w:rFonts w:ascii="Times New Roman" w:hAnsi="Times New Roman"/>
          <w:sz w:val="24"/>
          <w:szCs w:val="24"/>
          <w:lang w:val="de-DE"/>
        </w:rPr>
        <w:t xml:space="preserve"> </w:t>
      </w:r>
      <w:proofErr w:type="spellStart"/>
      <w:r w:rsidR="00075116">
        <w:rPr>
          <w:rFonts w:ascii="Times New Roman" w:hAnsi="Times New Roman"/>
          <w:sz w:val="24"/>
          <w:szCs w:val="24"/>
          <w:lang w:val="de-DE"/>
        </w:rPr>
        <w:t>bude</w:t>
      </w:r>
      <w:proofErr w:type="spellEnd"/>
      <w:r w:rsidR="00075116">
        <w:rPr>
          <w:rFonts w:ascii="Times New Roman" w:hAnsi="Times New Roman"/>
          <w:sz w:val="24"/>
          <w:szCs w:val="24"/>
          <w:lang w:val="de-DE"/>
        </w:rPr>
        <w:t xml:space="preserve"> </w:t>
      </w:r>
      <w:proofErr w:type="spellStart"/>
      <w:r w:rsidR="00075116">
        <w:rPr>
          <w:rFonts w:ascii="Times New Roman" w:hAnsi="Times New Roman"/>
          <w:sz w:val="24"/>
          <w:szCs w:val="24"/>
          <w:lang w:val="de-DE"/>
        </w:rPr>
        <w:t>mít</w:t>
      </w:r>
      <w:proofErr w:type="spellEnd"/>
      <w:r w:rsidR="00075116">
        <w:rPr>
          <w:rFonts w:ascii="Times New Roman" w:hAnsi="Times New Roman"/>
          <w:sz w:val="24"/>
          <w:szCs w:val="24"/>
          <w:lang w:val="de-DE"/>
        </w:rPr>
        <w:t xml:space="preserve"> </w:t>
      </w:r>
      <w:proofErr w:type="spellStart"/>
      <w:r w:rsidR="00075116">
        <w:rPr>
          <w:rFonts w:ascii="Times New Roman" w:hAnsi="Times New Roman"/>
          <w:sz w:val="24"/>
          <w:szCs w:val="24"/>
          <w:lang w:val="de-DE"/>
        </w:rPr>
        <w:t>platné</w:t>
      </w:r>
      <w:proofErr w:type="spellEnd"/>
      <w:r w:rsidR="00075116">
        <w:rPr>
          <w:rFonts w:ascii="Times New Roman" w:hAnsi="Times New Roman"/>
          <w:sz w:val="24"/>
          <w:szCs w:val="24"/>
          <w:lang w:val="de-DE"/>
        </w:rPr>
        <w:t xml:space="preserve"> </w:t>
      </w:r>
      <w:proofErr w:type="spellStart"/>
      <w:r w:rsidR="00075116">
        <w:rPr>
          <w:rFonts w:ascii="Times New Roman" w:hAnsi="Times New Roman"/>
          <w:sz w:val="24"/>
          <w:szCs w:val="24"/>
          <w:lang w:val="de-DE"/>
        </w:rPr>
        <w:t>oprávnění</w:t>
      </w:r>
      <w:proofErr w:type="spellEnd"/>
      <w:r w:rsidR="00075116">
        <w:rPr>
          <w:rFonts w:ascii="Times New Roman" w:hAnsi="Times New Roman"/>
          <w:sz w:val="24"/>
          <w:szCs w:val="24"/>
          <w:lang w:val="de-DE"/>
        </w:rPr>
        <w:t xml:space="preserve"> </w:t>
      </w:r>
      <w:proofErr w:type="spellStart"/>
      <w:r w:rsidR="00075116">
        <w:rPr>
          <w:rFonts w:ascii="Times New Roman" w:hAnsi="Times New Roman"/>
          <w:sz w:val="24"/>
          <w:szCs w:val="24"/>
          <w:lang w:val="de-DE"/>
        </w:rPr>
        <w:t>rozhodčího</w:t>
      </w:r>
      <w:proofErr w:type="spellEnd"/>
      <w:r w:rsidR="00075116">
        <w:rPr>
          <w:rFonts w:ascii="Times New Roman" w:hAnsi="Times New Roman"/>
          <w:sz w:val="24"/>
          <w:szCs w:val="24"/>
          <w:lang w:val="de-DE"/>
        </w:rPr>
        <w:t xml:space="preserve"> </w:t>
      </w:r>
      <w:proofErr w:type="spellStart"/>
      <w:r w:rsidR="00075116">
        <w:rPr>
          <w:rFonts w:ascii="Times New Roman" w:hAnsi="Times New Roman"/>
          <w:sz w:val="24"/>
          <w:szCs w:val="24"/>
          <w:lang w:val="de-DE"/>
        </w:rPr>
        <w:t>požárního</w:t>
      </w:r>
      <w:proofErr w:type="spellEnd"/>
      <w:r w:rsidR="00075116">
        <w:rPr>
          <w:rFonts w:ascii="Times New Roman" w:hAnsi="Times New Roman"/>
          <w:sz w:val="24"/>
          <w:szCs w:val="24"/>
          <w:lang w:val="de-DE"/>
        </w:rPr>
        <w:t xml:space="preserve"> </w:t>
      </w:r>
      <w:proofErr w:type="spellStart"/>
      <w:r w:rsidR="00075116">
        <w:rPr>
          <w:rFonts w:ascii="Times New Roman" w:hAnsi="Times New Roman"/>
          <w:sz w:val="24"/>
          <w:szCs w:val="24"/>
          <w:lang w:val="de-DE"/>
        </w:rPr>
        <w:t>sportu</w:t>
      </w:r>
      <w:proofErr w:type="spellEnd"/>
      <w:r w:rsidR="00075116">
        <w:rPr>
          <w:rFonts w:ascii="Times New Roman" w:hAnsi="Times New Roman"/>
          <w:sz w:val="24"/>
          <w:szCs w:val="24"/>
          <w:lang w:val="de-DE"/>
        </w:rPr>
        <w:t>.</w:t>
      </w:r>
    </w:p>
    <w:p w:rsidR="00090809" w:rsidRPr="00075116" w:rsidRDefault="00090809" w:rsidP="00090809">
      <w:pPr>
        <w:pStyle w:val="Nzev"/>
        <w:numPr>
          <w:ilvl w:val="0"/>
          <w:numId w:val="31"/>
        </w:numPr>
        <w:pBdr>
          <w:top w:val="none" w:sz="0" w:space="0" w:color="auto"/>
          <w:bottom w:val="none" w:sz="0" w:space="0" w:color="auto"/>
        </w:pBdr>
        <w:jc w:val="both"/>
        <w:rPr>
          <w:rFonts w:ascii="Times New Roman" w:hAnsi="Times New Roman"/>
          <w:b/>
          <w:i w:val="0"/>
          <w:color w:val="auto"/>
          <w:sz w:val="24"/>
          <w:szCs w:val="24"/>
          <w:lang w:val="de-DE"/>
        </w:rPr>
      </w:pPr>
      <w:proofErr w:type="spellStart"/>
      <w:r w:rsidRPr="00075116">
        <w:rPr>
          <w:rFonts w:ascii="Times New Roman" w:hAnsi="Times New Roman"/>
          <w:b/>
          <w:i w:val="0"/>
          <w:color w:val="auto"/>
          <w:sz w:val="24"/>
          <w:szCs w:val="24"/>
          <w:lang w:val="de-DE"/>
        </w:rPr>
        <w:t>rozhodčí</w:t>
      </w:r>
      <w:proofErr w:type="spellEnd"/>
      <w:r w:rsidRPr="00075116">
        <w:rPr>
          <w:rFonts w:ascii="Times New Roman" w:hAnsi="Times New Roman"/>
          <w:b/>
          <w:i w:val="0"/>
          <w:color w:val="auto"/>
          <w:sz w:val="24"/>
          <w:szCs w:val="24"/>
          <w:lang w:val="de-DE"/>
        </w:rPr>
        <w:t xml:space="preserve"> u </w:t>
      </w:r>
      <w:proofErr w:type="spellStart"/>
      <w:r w:rsidRPr="00075116">
        <w:rPr>
          <w:rFonts w:ascii="Times New Roman" w:hAnsi="Times New Roman"/>
          <w:b/>
          <w:i w:val="0"/>
          <w:color w:val="auto"/>
          <w:sz w:val="24"/>
          <w:szCs w:val="24"/>
          <w:lang w:val="de-DE"/>
        </w:rPr>
        <w:t>nástřikové</w:t>
      </w:r>
      <w:proofErr w:type="spellEnd"/>
      <w:r w:rsidRPr="00075116">
        <w:rPr>
          <w:rFonts w:ascii="Times New Roman" w:hAnsi="Times New Roman"/>
          <w:b/>
          <w:i w:val="0"/>
          <w:color w:val="auto"/>
          <w:sz w:val="24"/>
          <w:szCs w:val="24"/>
          <w:lang w:val="de-DE"/>
        </w:rPr>
        <w:t xml:space="preserve"> </w:t>
      </w:r>
      <w:proofErr w:type="spellStart"/>
      <w:r w:rsidRPr="00075116">
        <w:rPr>
          <w:rFonts w:ascii="Times New Roman" w:hAnsi="Times New Roman"/>
          <w:b/>
          <w:i w:val="0"/>
          <w:color w:val="auto"/>
          <w:sz w:val="24"/>
          <w:szCs w:val="24"/>
          <w:lang w:val="de-DE"/>
        </w:rPr>
        <w:t>čáry</w:t>
      </w:r>
      <w:proofErr w:type="spellEnd"/>
      <w:r w:rsidR="00075116">
        <w:rPr>
          <w:rFonts w:ascii="Times New Roman" w:hAnsi="Times New Roman"/>
          <w:b/>
          <w:i w:val="0"/>
          <w:color w:val="auto"/>
          <w:sz w:val="24"/>
          <w:szCs w:val="24"/>
          <w:lang w:val="de-DE"/>
        </w:rPr>
        <w:t xml:space="preserve"> a</w:t>
      </w:r>
      <w:r w:rsidRPr="00075116">
        <w:rPr>
          <w:rFonts w:ascii="Times New Roman" w:hAnsi="Times New Roman"/>
          <w:b/>
          <w:i w:val="0"/>
          <w:color w:val="auto"/>
          <w:sz w:val="24"/>
          <w:szCs w:val="24"/>
          <w:lang w:val="de-DE"/>
        </w:rPr>
        <w:t xml:space="preserve"> </w:t>
      </w:r>
      <w:proofErr w:type="spellStart"/>
      <w:r w:rsidRPr="00075116">
        <w:rPr>
          <w:rFonts w:ascii="Times New Roman" w:hAnsi="Times New Roman"/>
          <w:b/>
          <w:i w:val="0"/>
          <w:color w:val="auto"/>
          <w:sz w:val="24"/>
          <w:szCs w:val="24"/>
          <w:lang w:val="de-DE"/>
        </w:rPr>
        <w:t>terče</w:t>
      </w:r>
      <w:proofErr w:type="spellEnd"/>
    </w:p>
    <w:p w:rsidR="00090809" w:rsidRPr="0072359F" w:rsidRDefault="00090809" w:rsidP="00090809">
      <w:pPr>
        <w:numPr>
          <w:ilvl w:val="0"/>
          <w:numId w:val="31"/>
        </w:numPr>
        <w:jc w:val="both"/>
        <w:rPr>
          <w:rFonts w:ascii="Times New Roman" w:hAnsi="Times New Roman"/>
          <w:b/>
          <w:sz w:val="24"/>
          <w:szCs w:val="24"/>
          <w:lang w:val="de-DE"/>
        </w:rPr>
      </w:pPr>
      <w:r w:rsidRPr="0072359F">
        <w:rPr>
          <w:rFonts w:ascii="Times New Roman" w:hAnsi="Times New Roman"/>
          <w:b/>
          <w:sz w:val="24"/>
          <w:szCs w:val="24"/>
        </w:rPr>
        <w:t>startér</w:t>
      </w:r>
    </w:p>
    <w:p w:rsidR="001858A1" w:rsidRDefault="00090809" w:rsidP="00090809">
      <w:pPr>
        <w:pStyle w:val="Nzev"/>
        <w:numPr>
          <w:ilvl w:val="0"/>
          <w:numId w:val="31"/>
        </w:numPr>
        <w:pBdr>
          <w:top w:val="none" w:sz="0" w:space="0" w:color="auto"/>
          <w:bottom w:val="none" w:sz="0" w:space="0" w:color="auto"/>
        </w:pBdr>
        <w:jc w:val="both"/>
        <w:rPr>
          <w:rFonts w:ascii="Times New Roman" w:hAnsi="Times New Roman"/>
          <w:b/>
          <w:i w:val="0"/>
          <w:color w:val="auto"/>
          <w:sz w:val="24"/>
          <w:szCs w:val="24"/>
          <w:lang w:val="de-DE"/>
        </w:rPr>
      </w:pPr>
      <w:r w:rsidRPr="0072359F">
        <w:rPr>
          <w:rFonts w:ascii="Times New Roman" w:hAnsi="Times New Roman"/>
          <w:b/>
          <w:i w:val="0"/>
          <w:color w:val="auto"/>
          <w:sz w:val="24"/>
          <w:szCs w:val="24"/>
          <w:lang w:val="de-DE"/>
        </w:rPr>
        <w:t>rozhodčí posuzující základnu a  regulérnost startu</w:t>
      </w:r>
    </w:p>
    <w:p w:rsidR="00090809" w:rsidRPr="0072359F" w:rsidRDefault="001858A1" w:rsidP="00090809">
      <w:pPr>
        <w:pStyle w:val="Nzev"/>
        <w:numPr>
          <w:ilvl w:val="0"/>
          <w:numId w:val="31"/>
        </w:numPr>
        <w:pBdr>
          <w:top w:val="none" w:sz="0" w:space="0" w:color="auto"/>
          <w:bottom w:val="none" w:sz="0" w:space="0" w:color="auto"/>
        </w:pBdr>
        <w:jc w:val="both"/>
        <w:rPr>
          <w:rFonts w:ascii="Times New Roman" w:hAnsi="Times New Roman"/>
          <w:b/>
          <w:i w:val="0"/>
          <w:color w:val="auto"/>
          <w:sz w:val="24"/>
          <w:szCs w:val="24"/>
          <w:lang w:val="de-DE"/>
        </w:rPr>
      </w:pPr>
      <w:proofErr w:type="spellStart"/>
      <w:r>
        <w:rPr>
          <w:rFonts w:ascii="Times New Roman" w:hAnsi="Times New Roman"/>
          <w:b/>
          <w:i w:val="0"/>
          <w:color w:val="auto"/>
          <w:sz w:val="24"/>
          <w:szCs w:val="24"/>
          <w:lang w:val="de-DE"/>
        </w:rPr>
        <w:t>rozhodčí</w:t>
      </w:r>
      <w:proofErr w:type="spellEnd"/>
      <w:r>
        <w:rPr>
          <w:rFonts w:ascii="Times New Roman" w:hAnsi="Times New Roman"/>
          <w:b/>
          <w:i w:val="0"/>
          <w:color w:val="auto"/>
          <w:sz w:val="24"/>
          <w:szCs w:val="24"/>
          <w:lang w:val="de-DE"/>
        </w:rPr>
        <w:t xml:space="preserve"> </w:t>
      </w:r>
      <w:proofErr w:type="spellStart"/>
      <w:r>
        <w:rPr>
          <w:rFonts w:ascii="Times New Roman" w:hAnsi="Times New Roman"/>
          <w:b/>
          <w:i w:val="0"/>
          <w:color w:val="auto"/>
          <w:sz w:val="24"/>
          <w:szCs w:val="24"/>
          <w:lang w:val="de-DE"/>
        </w:rPr>
        <w:t>ručního</w:t>
      </w:r>
      <w:proofErr w:type="spellEnd"/>
      <w:r>
        <w:rPr>
          <w:rFonts w:ascii="Times New Roman" w:hAnsi="Times New Roman"/>
          <w:b/>
          <w:i w:val="0"/>
          <w:color w:val="auto"/>
          <w:sz w:val="24"/>
          <w:szCs w:val="24"/>
          <w:lang w:val="de-DE"/>
        </w:rPr>
        <w:t xml:space="preserve"> </w:t>
      </w:r>
      <w:proofErr w:type="spellStart"/>
      <w:r>
        <w:rPr>
          <w:rFonts w:ascii="Times New Roman" w:hAnsi="Times New Roman"/>
          <w:b/>
          <w:i w:val="0"/>
          <w:color w:val="auto"/>
          <w:sz w:val="24"/>
          <w:szCs w:val="24"/>
          <w:lang w:val="de-DE"/>
        </w:rPr>
        <w:t>měření</w:t>
      </w:r>
      <w:proofErr w:type="spellEnd"/>
      <w:r w:rsidR="00090809" w:rsidRPr="0072359F">
        <w:rPr>
          <w:rFonts w:ascii="Times New Roman" w:hAnsi="Times New Roman"/>
          <w:b/>
          <w:i w:val="0"/>
          <w:color w:val="auto"/>
          <w:sz w:val="24"/>
          <w:szCs w:val="24"/>
          <w:lang w:val="de-DE"/>
        </w:rPr>
        <w:t xml:space="preserve"> </w:t>
      </w:r>
    </w:p>
    <w:p w:rsidR="0010290A" w:rsidRDefault="0010290A" w:rsidP="0010290A">
      <w:pPr>
        <w:ind w:left="1056"/>
        <w:rPr>
          <w:rFonts w:ascii="Times New Roman" w:hAnsi="Times New Roman"/>
          <w:sz w:val="24"/>
          <w:szCs w:val="24"/>
        </w:rPr>
      </w:pPr>
      <w:proofErr w:type="spellStart"/>
      <w:proofErr w:type="gramStart"/>
      <w:r w:rsidRPr="0010290A">
        <w:rPr>
          <w:rFonts w:ascii="Times New Roman" w:hAnsi="Times New Roman"/>
          <w:sz w:val="24"/>
          <w:szCs w:val="24"/>
        </w:rPr>
        <w:t>Rozhodčí</w:t>
      </w:r>
      <w:r w:rsidR="00D50854">
        <w:rPr>
          <w:rFonts w:ascii="Times New Roman" w:hAnsi="Times New Roman"/>
          <w:sz w:val="24"/>
          <w:szCs w:val="24"/>
        </w:rPr>
        <w:t>ho</w:t>
      </w:r>
      <w:proofErr w:type="spellEnd"/>
      <w:r w:rsidRPr="0010290A">
        <w:rPr>
          <w:rFonts w:ascii="Times New Roman" w:hAnsi="Times New Roman"/>
          <w:sz w:val="24"/>
          <w:szCs w:val="24"/>
        </w:rPr>
        <w:t xml:space="preserve"> </w:t>
      </w:r>
      <w:proofErr w:type="spellStart"/>
      <w:r w:rsidRPr="0010290A">
        <w:rPr>
          <w:rFonts w:ascii="Times New Roman" w:hAnsi="Times New Roman"/>
          <w:sz w:val="24"/>
          <w:szCs w:val="24"/>
        </w:rPr>
        <w:t>ručního</w:t>
      </w:r>
      <w:proofErr w:type="spellEnd"/>
      <w:r w:rsidRPr="0010290A">
        <w:rPr>
          <w:rFonts w:ascii="Times New Roman" w:hAnsi="Times New Roman"/>
          <w:sz w:val="24"/>
          <w:szCs w:val="24"/>
        </w:rPr>
        <w:t xml:space="preserve"> </w:t>
      </w:r>
      <w:proofErr w:type="spellStart"/>
      <w:r w:rsidRPr="0010290A">
        <w:rPr>
          <w:rFonts w:ascii="Times New Roman" w:hAnsi="Times New Roman"/>
          <w:sz w:val="24"/>
          <w:szCs w:val="24"/>
        </w:rPr>
        <w:t>měření</w:t>
      </w:r>
      <w:proofErr w:type="spellEnd"/>
      <w:r w:rsidRPr="0010290A">
        <w:rPr>
          <w:rFonts w:ascii="Times New Roman" w:hAnsi="Times New Roman"/>
          <w:sz w:val="24"/>
          <w:szCs w:val="24"/>
        </w:rPr>
        <w:t xml:space="preserve"> </w:t>
      </w:r>
      <w:proofErr w:type="spellStart"/>
      <w:r w:rsidRPr="0010290A">
        <w:rPr>
          <w:rFonts w:ascii="Times New Roman" w:hAnsi="Times New Roman"/>
          <w:sz w:val="24"/>
          <w:szCs w:val="24"/>
        </w:rPr>
        <w:t>mohou</w:t>
      </w:r>
      <w:proofErr w:type="spellEnd"/>
      <w:r w:rsidRPr="0010290A">
        <w:rPr>
          <w:rFonts w:ascii="Times New Roman" w:hAnsi="Times New Roman"/>
          <w:sz w:val="24"/>
          <w:szCs w:val="24"/>
        </w:rPr>
        <w:t xml:space="preserve"> vykonávat i ostatní rozhodčí (např. </w:t>
      </w:r>
      <w:r w:rsidR="00D50854">
        <w:rPr>
          <w:rFonts w:ascii="Times New Roman" w:hAnsi="Times New Roman"/>
          <w:sz w:val="24"/>
          <w:szCs w:val="24"/>
        </w:rPr>
        <w:t>startér, hlavní rozhodčí, rozhodčí u nástřikové čáry apod.</w:t>
      </w:r>
      <w:r w:rsidRPr="0010290A">
        <w:rPr>
          <w:rFonts w:ascii="Times New Roman" w:hAnsi="Times New Roman"/>
          <w:sz w:val="24"/>
          <w:szCs w:val="24"/>
        </w:rPr>
        <w:t>)</w:t>
      </w:r>
      <w:r>
        <w:rPr>
          <w:rFonts w:ascii="Times New Roman" w:hAnsi="Times New Roman"/>
          <w:sz w:val="24"/>
          <w:szCs w:val="24"/>
        </w:rPr>
        <w:t>.</w:t>
      </w:r>
      <w:proofErr w:type="gramEnd"/>
    </w:p>
    <w:p w:rsidR="0010290A" w:rsidRDefault="0010290A" w:rsidP="0010290A">
      <w:pPr>
        <w:ind w:firstLine="0"/>
        <w:rPr>
          <w:rFonts w:ascii="Times New Roman" w:hAnsi="Times New Roman"/>
          <w:sz w:val="24"/>
          <w:szCs w:val="24"/>
        </w:rPr>
      </w:pPr>
    </w:p>
    <w:p w:rsidR="0010290A" w:rsidRPr="0010290A" w:rsidRDefault="0010290A" w:rsidP="0010290A">
      <w:pPr>
        <w:numPr>
          <w:ilvl w:val="0"/>
          <w:numId w:val="35"/>
        </w:numPr>
        <w:rPr>
          <w:rFonts w:ascii="Times New Roman" w:hAnsi="Times New Roman"/>
          <w:sz w:val="24"/>
          <w:szCs w:val="24"/>
        </w:rPr>
      </w:pPr>
      <w:proofErr w:type="gramStart"/>
      <w:r w:rsidRPr="0010290A">
        <w:rPr>
          <w:rFonts w:ascii="Times New Roman" w:hAnsi="Times New Roman"/>
          <w:sz w:val="24"/>
          <w:szCs w:val="24"/>
        </w:rPr>
        <w:t>protest</w:t>
      </w:r>
      <w:proofErr w:type="gramEnd"/>
      <w:r w:rsidRPr="0010290A">
        <w:rPr>
          <w:rFonts w:ascii="Times New Roman" w:hAnsi="Times New Roman"/>
          <w:sz w:val="24"/>
          <w:szCs w:val="24"/>
        </w:rPr>
        <w:t xml:space="preserve"> družstva může podat pouze vedoucí kolektivu písemně nejpozději do konce soutěže (5 minut po ukončení posledního útoku) hlavnímu rozhodčímu. Protest se může týkat pouze vlastního družstva. Hlavní rozhodčí zajistí </w:t>
      </w:r>
      <w:proofErr w:type="gramStart"/>
      <w:r w:rsidRPr="0010290A">
        <w:rPr>
          <w:rFonts w:ascii="Times New Roman" w:hAnsi="Times New Roman"/>
          <w:sz w:val="24"/>
          <w:szCs w:val="24"/>
        </w:rPr>
        <w:t>na</w:t>
      </w:r>
      <w:proofErr w:type="gramEnd"/>
      <w:r w:rsidRPr="0010290A">
        <w:rPr>
          <w:rFonts w:ascii="Times New Roman" w:hAnsi="Times New Roman"/>
          <w:sz w:val="24"/>
          <w:szCs w:val="24"/>
        </w:rPr>
        <w:t xml:space="preserve"> místě samém svolání členů výkonné rady. O protestu rozhoduje výkonná rada (minimálně 3 členové) hlasováním. Rozhodnutí výkonné rady je nezvratné. </w:t>
      </w:r>
    </w:p>
    <w:p w:rsidR="0010290A" w:rsidRPr="0010290A" w:rsidRDefault="0010290A" w:rsidP="0010290A">
      <w:pPr>
        <w:rPr>
          <w:rFonts w:ascii="Times New Roman" w:hAnsi="Times New Roman"/>
          <w:sz w:val="24"/>
          <w:szCs w:val="24"/>
        </w:rPr>
      </w:pPr>
    </w:p>
    <w:p w:rsidR="00090809" w:rsidRPr="0010290A" w:rsidRDefault="00090809" w:rsidP="00090809">
      <w:pPr>
        <w:jc w:val="both"/>
        <w:rPr>
          <w:rFonts w:ascii="Times New Roman" w:hAnsi="Times New Roman"/>
          <w:sz w:val="24"/>
          <w:szCs w:val="24"/>
        </w:rPr>
      </w:pPr>
    </w:p>
    <w:p w:rsidR="0010290A" w:rsidRPr="00E5439F" w:rsidRDefault="0010290A" w:rsidP="0010290A">
      <w:pPr>
        <w:ind w:firstLine="0"/>
        <w:jc w:val="center"/>
        <w:rPr>
          <w:rFonts w:ascii="Times New Roman" w:hAnsi="Times New Roman"/>
          <w:b/>
          <w:sz w:val="32"/>
          <w:szCs w:val="32"/>
        </w:rPr>
      </w:pPr>
      <w:proofErr w:type="gramStart"/>
      <w:r w:rsidRPr="00E5439F">
        <w:rPr>
          <w:rFonts w:ascii="Times New Roman" w:hAnsi="Times New Roman"/>
          <w:b/>
          <w:sz w:val="32"/>
          <w:szCs w:val="32"/>
        </w:rPr>
        <w:t>V</w:t>
      </w:r>
      <w:r>
        <w:rPr>
          <w:rFonts w:ascii="Times New Roman" w:hAnsi="Times New Roman"/>
          <w:b/>
          <w:sz w:val="32"/>
          <w:szCs w:val="32"/>
        </w:rPr>
        <w:t>I</w:t>
      </w:r>
      <w:r w:rsidRPr="00E5439F">
        <w:rPr>
          <w:rFonts w:ascii="Times New Roman" w:hAnsi="Times New Roman"/>
          <w:b/>
          <w:sz w:val="32"/>
          <w:szCs w:val="32"/>
        </w:rPr>
        <w:t>.</w:t>
      </w:r>
      <w:proofErr w:type="gramEnd"/>
    </w:p>
    <w:p w:rsidR="0010290A" w:rsidRDefault="0010290A" w:rsidP="0010290A">
      <w:pPr>
        <w:ind w:firstLine="0"/>
        <w:jc w:val="center"/>
        <w:rPr>
          <w:rFonts w:ascii="Times New Roman" w:hAnsi="Times New Roman"/>
          <w:b/>
          <w:sz w:val="32"/>
          <w:szCs w:val="32"/>
        </w:rPr>
      </w:pPr>
      <w:r>
        <w:rPr>
          <w:rFonts w:ascii="Times New Roman" w:hAnsi="Times New Roman"/>
          <w:b/>
          <w:sz w:val="32"/>
          <w:szCs w:val="32"/>
        </w:rPr>
        <w:t>VŠEOBECNÉ POVINNOSTI POŘADATELE</w:t>
      </w:r>
    </w:p>
    <w:p w:rsidR="0010290A" w:rsidRDefault="0010290A" w:rsidP="0010290A">
      <w:pPr>
        <w:ind w:firstLine="0"/>
        <w:jc w:val="center"/>
        <w:rPr>
          <w:rFonts w:ascii="Times New Roman" w:hAnsi="Times New Roman"/>
          <w:b/>
          <w:sz w:val="24"/>
          <w:szCs w:val="24"/>
        </w:rPr>
      </w:pPr>
    </w:p>
    <w:p w:rsidR="0010290A" w:rsidRDefault="0010290A" w:rsidP="0072359F">
      <w:pPr>
        <w:numPr>
          <w:ilvl w:val="3"/>
          <w:numId w:val="11"/>
        </w:numPr>
        <w:ind w:left="720"/>
        <w:jc w:val="both"/>
        <w:rPr>
          <w:rFonts w:ascii="Times New Roman" w:hAnsi="Times New Roman"/>
          <w:sz w:val="24"/>
          <w:szCs w:val="24"/>
        </w:rPr>
      </w:pPr>
      <w:r w:rsidRPr="00F76645">
        <w:rPr>
          <w:rFonts w:ascii="Times New Roman" w:hAnsi="Times New Roman"/>
          <w:sz w:val="24"/>
          <w:szCs w:val="24"/>
        </w:rPr>
        <w:t>Člen výkonné rady pořádajícího sboru svolá 15 minut před zahájením soutěže všech</w:t>
      </w:r>
      <w:r w:rsidR="006C05D8">
        <w:rPr>
          <w:rFonts w:ascii="Times New Roman" w:hAnsi="Times New Roman"/>
          <w:sz w:val="24"/>
          <w:szCs w:val="24"/>
        </w:rPr>
        <w:t>ny přítomné členy výkonné rady N</w:t>
      </w:r>
      <w:r w:rsidR="006277AB">
        <w:rPr>
          <w:rFonts w:ascii="Times New Roman" w:hAnsi="Times New Roman"/>
          <w:sz w:val="24"/>
          <w:szCs w:val="24"/>
        </w:rPr>
        <w:t>P</w:t>
      </w:r>
      <w:r w:rsidR="00D50854">
        <w:rPr>
          <w:rFonts w:ascii="Times New Roman" w:hAnsi="Times New Roman"/>
          <w:sz w:val="24"/>
          <w:szCs w:val="24"/>
        </w:rPr>
        <w:t>S</w:t>
      </w:r>
      <w:r w:rsidRPr="00F76645">
        <w:rPr>
          <w:rFonts w:ascii="Times New Roman" w:hAnsi="Times New Roman"/>
          <w:sz w:val="24"/>
          <w:szCs w:val="24"/>
        </w:rPr>
        <w:t>, kteří provedou kontrolu technických parametrů trati a základny. Soutěž může být zaháje</w:t>
      </w:r>
      <w:r w:rsidR="00F76645">
        <w:rPr>
          <w:rFonts w:ascii="Times New Roman" w:hAnsi="Times New Roman"/>
          <w:sz w:val="24"/>
          <w:szCs w:val="24"/>
        </w:rPr>
        <w:t>na až po souhlasu výkonné rady N</w:t>
      </w:r>
      <w:r w:rsidR="006277AB">
        <w:rPr>
          <w:rFonts w:ascii="Times New Roman" w:hAnsi="Times New Roman"/>
          <w:sz w:val="24"/>
          <w:szCs w:val="24"/>
        </w:rPr>
        <w:t>P</w:t>
      </w:r>
      <w:r w:rsidR="00D50854">
        <w:rPr>
          <w:rFonts w:ascii="Times New Roman" w:hAnsi="Times New Roman"/>
          <w:sz w:val="24"/>
          <w:szCs w:val="24"/>
        </w:rPr>
        <w:t>S</w:t>
      </w:r>
      <w:r w:rsidRPr="00F76645">
        <w:rPr>
          <w:rFonts w:ascii="Times New Roman" w:hAnsi="Times New Roman"/>
          <w:sz w:val="24"/>
          <w:szCs w:val="24"/>
        </w:rPr>
        <w:t>.</w:t>
      </w:r>
    </w:p>
    <w:p w:rsidR="00F76645" w:rsidRPr="00F76645" w:rsidRDefault="00F76645" w:rsidP="0072359F">
      <w:pPr>
        <w:ind w:left="360" w:firstLine="0"/>
        <w:jc w:val="both"/>
        <w:rPr>
          <w:rFonts w:ascii="Times New Roman" w:hAnsi="Times New Roman"/>
          <w:sz w:val="24"/>
          <w:szCs w:val="24"/>
        </w:rPr>
      </w:pPr>
    </w:p>
    <w:p w:rsidR="0010290A" w:rsidRDefault="0010290A" w:rsidP="0072359F">
      <w:pPr>
        <w:jc w:val="both"/>
        <w:rPr>
          <w:rFonts w:ascii="Times New Roman" w:hAnsi="Times New Roman"/>
          <w:sz w:val="24"/>
          <w:szCs w:val="24"/>
        </w:rPr>
      </w:pPr>
      <w:r w:rsidRPr="00F76645">
        <w:rPr>
          <w:rFonts w:ascii="Times New Roman" w:hAnsi="Times New Roman"/>
          <w:sz w:val="24"/>
          <w:szCs w:val="24"/>
        </w:rPr>
        <w:t>2.</w:t>
      </w:r>
      <w:r w:rsidRPr="00F76645">
        <w:rPr>
          <w:rFonts w:ascii="Times New Roman" w:hAnsi="Times New Roman"/>
          <w:sz w:val="24"/>
          <w:szCs w:val="24"/>
        </w:rPr>
        <w:tab/>
      </w:r>
      <w:r w:rsidR="00F76645">
        <w:rPr>
          <w:rFonts w:ascii="Times New Roman" w:hAnsi="Times New Roman"/>
          <w:sz w:val="24"/>
          <w:szCs w:val="24"/>
        </w:rPr>
        <w:t>Při soutěži umístit</w:t>
      </w:r>
      <w:r w:rsidRPr="00F76645">
        <w:rPr>
          <w:rFonts w:ascii="Times New Roman" w:hAnsi="Times New Roman"/>
          <w:sz w:val="24"/>
          <w:szCs w:val="24"/>
        </w:rPr>
        <w:t xml:space="preserve"> </w:t>
      </w:r>
      <w:proofErr w:type="gramStart"/>
      <w:r w:rsidRPr="00F76645">
        <w:rPr>
          <w:rFonts w:ascii="Times New Roman" w:hAnsi="Times New Roman"/>
          <w:sz w:val="24"/>
          <w:szCs w:val="24"/>
        </w:rPr>
        <w:t>na</w:t>
      </w:r>
      <w:proofErr w:type="gramEnd"/>
      <w:r w:rsidRPr="00F76645">
        <w:rPr>
          <w:rFonts w:ascii="Times New Roman" w:hAnsi="Times New Roman"/>
          <w:sz w:val="24"/>
          <w:szCs w:val="24"/>
        </w:rPr>
        <w:t xml:space="preserve"> viditelném místě reklamní poutače hlavních sponzorů.</w:t>
      </w:r>
    </w:p>
    <w:p w:rsidR="00F76645" w:rsidRPr="00F76645" w:rsidRDefault="00F76645" w:rsidP="0072359F">
      <w:pPr>
        <w:jc w:val="both"/>
        <w:rPr>
          <w:rFonts w:ascii="Times New Roman" w:hAnsi="Times New Roman"/>
          <w:sz w:val="24"/>
          <w:szCs w:val="24"/>
        </w:rPr>
      </w:pPr>
    </w:p>
    <w:p w:rsidR="0010290A" w:rsidRDefault="0010290A" w:rsidP="0072359F">
      <w:pPr>
        <w:ind w:left="720" w:hanging="360"/>
        <w:jc w:val="both"/>
        <w:rPr>
          <w:rFonts w:ascii="Times New Roman" w:hAnsi="Times New Roman"/>
          <w:sz w:val="24"/>
          <w:szCs w:val="24"/>
        </w:rPr>
      </w:pPr>
      <w:r w:rsidRPr="00F76645">
        <w:rPr>
          <w:rFonts w:ascii="Times New Roman" w:hAnsi="Times New Roman"/>
          <w:sz w:val="24"/>
          <w:szCs w:val="24"/>
        </w:rPr>
        <w:t>3.</w:t>
      </w:r>
      <w:r w:rsidRPr="00F76645">
        <w:rPr>
          <w:rFonts w:ascii="Times New Roman" w:hAnsi="Times New Roman"/>
          <w:sz w:val="24"/>
          <w:szCs w:val="24"/>
        </w:rPr>
        <w:tab/>
        <w:t>Pojistit soutěž u Hasičské vzájemné pojišťovny a.s</w:t>
      </w:r>
      <w:r w:rsidR="00F76645">
        <w:rPr>
          <w:rFonts w:ascii="Times New Roman" w:hAnsi="Times New Roman"/>
          <w:sz w:val="24"/>
          <w:szCs w:val="24"/>
        </w:rPr>
        <w:t>.</w:t>
      </w:r>
    </w:p>
    <w:p w:rsidR="00F76645" w:rsidRPr="00F76645" w:rsidRDefault="00F76645" w:rsidP="0072359F">
      <w:pPr>
        <w:ind w:left="720" w:hanging="360"/>
        <w:jc w:val="both"/>
        <w:rPr>
          <w:rFonts w:ascii="Times New Roman" w:hAnsi="Times New Roman"/>
          <w:sz w:val="24"/>
          <w:szCs w:val="24"/>
        </w:rPr>
      </w:pPr>
    </w:p>
    <w:p w:rsidR="0010290A" w:rsidRDefault="0010290A" w:rsidP="0072359F">
      <w:pPr>
        <w:numPr>
          <w:ilvl w:val="0"/>
          <w:numId w:val="3"/>
        </w:numPr>
        <w:jc w:val="both"/>
        <w:rPr>
          <w:rFonts w:ascii="Times New Roman" w:hAnsi="Times New Roman"/>
          <w:sz w:val="24"/>
          <w:szCs w:val="24"/>
        </w:rPr>
      </w:pPr>
      <w:r w:rsidRPr="00F76645">
        <w:rPr>
          <w:rFonts w:ascii="Times New Roman" w:hAnsi="Times New Roman"/>
          <w:sz w:val="24"/>
          <w:szCs w:val="24"/>
        </w:rPr>
        <w:t>Zajistit výsledkovou tabuli, bezprostředně po</w:t>
      </w:r>
      <w:r w:rsidR="00D50854">
        <w:rPr>
          <w:rFonts w:ascii="Times New Roman" w:hAnsi="Times New Roman"/>
          <w:sz w:val="24"/>
          <w:szCs w:val="24"/>
        </w:rPr>
        <w:t xml:space="preserve"> soutěži předat výsledky zástupcům SDH Zubří, kteří budou zajišťovat umístnění a další informace o soutěži na jejich web (</w:t>
      </w:r>
      <w:r w:rsidR="00D50854" w:rsidRPr="00B66B0D">
        <w:rPr>
          <w:rFonts w:ascii="Times New Roman" w:hAnsi="Times New Roman"/>
          <w:sz w:val="24"/>
          <w:szCs w:val="24"/>
        </w:rPr>
        <w:t>www.obeczubri.cz/hasici</w:t>
      </w:r>
      <w:r w:rsidR="00D50854">
        <w:rPr>
          <w:rFonts w:ascii="Times New Roman" w:hAnsi="Times New Roman"/>
          <w:sz w:val="24"/>
          <w:szCs w:val="24"/>
        </w:rPr>
        <w:t>)</w:t>
      </w:r>
    </w:p>
    <w:p w:rsidR="00F76645" w:rsidRDefault="00F76645" w:rsidP="00F76645">
      <w:pPr>
        <w:ind w:firstLine="0"/>
        <w:rPr>
          <w:rFonts w:ascii="Times New Roman" w:hAnsi="Times New Roman"/>
          <w:sz w:val="24"/>
          <w:szCs w:val="24"/>
        </w:rPr>
      </w:pPr>
    </w:p>
    <w:p w:rsidR="004F4F38" w:rsidRDefault="004F4F38" w:rsidP="00F76645">
      <w:pPr>
        <w:ind w:firstLine="0"/>
        <w:rPr>
          <w:rFonts w:ascii="Times New Roman" w:hAnsi="Times New Roman"/>
          <w:sz w:val="24"/>
          <w:szCs w:val="24"/>
        </w:rPr>
      </w:pPr>
    </w:p>
    <w:p w:rsidR="004F4F38" w:rsidRDefault="004F4F38" w:rsidP="00F76645">
      <w:pPr>
        <w:ind w:firstLine="0"/>
        <w:rPr>
          <w:rFonts w:ascii="Times New Roman" w:hAnsi="Times New Roman"/>
          <w:sz w:val="24"/>
          <w:szCs w:val="24"/>
        </w:rPr>
      </w:pPr>
    </w:p>
    <w:p w:rsidR="004F4F38" w:rsidRDefault="004F4F38" w:rsidP="00F76645">
      <w:pPr>
        <w:ind w:firstLine="0"/>
        <w:rPr>
          <w:rFonts w:ascii="Times New Roman" w:hAnsi="Times New Roman"/>
          <w:sz w:val="24"/>
          <w:szCs w:val="24"/>
        </w:rPr>
      </w:pPr>
    </w:p>
    <w:p w:rsidR="004F4F38" w:rsidRDefault="004F4F38" w:rsidP="00F76645">
      <w:pPr>
        <w:ind w:firstLine="0"/>
        <w:rPr>
          <w:rFonts w:ascii="Times New Roman" w:hAnsi="Times New Roman"/>
          <w:sz w:val="24"/>
          <w:szCs w:val="24"/>
        </w:rPr>
      </w:pPr>
    </w:p>
    <w:p w:rsidR="004F4F38" w:rsidRDefault="004F4F38" w:rsidP="00F76645">
      <w:pPr>
        <w:ind w:firstLine="0"/>
        <w:rPr>
          <w:rFonts w:ascii="Times New Roman" w:hAnsi="Times New Roman"/>
          <w:sz w:val="24"/>
          <w:szCs w:val="24"/>
        </w:rPr>
      </w:pPr>
    </w:p>
    <w:p w:rsidR="004F4F38" w:rsidRDefault="004F4F38" w:rsidP="00F76645">
      <w:pPr>
        <w:ind w:firstLine="0"/>
        <w:rPr>
          <w:rFonts w:ascii="Times New Roman" w:hAnsi="Times New Roman"/>
          <w:sz w:val="24"/>
          <w:szCs w:val="24"/>
        </w:rPr>
      </w:pPr>
    </w:p>
    <w:p w:rsidR="004F4F38" w:rsidRDefault="004F4F38" w:rsidP="00F76645">
      <w:pPr>
        <w:ind w:firstLine="0"/>
        <w:rPr>
          <w:rFonts w:ascii="Times New Roman" w:hAnsi="Times New Roman"/>
          <w:sz w:val="24"/>
          <w:szCs w:val="24"/>
        </w:rPr>
      </w:pPr>
    </w:p>
    <w:p w:rsidR="004F4F38" w:rsidRDefault="004F4F38" w:rsidP="00F76645">
      <w:pPr>
        <w:ind w:firstLine="0"/>
        <w:rPr>
          <w:rFonts w:ascii="Times New Roman" w:hAnsi="Times New Roman"/>
          <w:sz w:val="24"/>
          <w:szCs w:val="24"/>
        </w:rPr>
      </w:pPr>
    </w:p>
    <w:p w:rsidR="004F4F38" w:rsidRDefault="004F4F38" w:rsidP="00F76645">
      <w:pPr>
        <w:ind w:firstLine="0"/>
        <w:rPr>
          <w:rFonts w:ascii="Times New Roman" w:hAnsi="Times New Roman"/>
          <w:sz w:val="24"/>
          <w:szCs w:val="24"/>
        </w:rPr>
      </w:pPr>
    </w:p>
    <w:p w:rsidR="004F4F38" w:rsidRDefault="004F4F38" w:rsidP="00F76645">
      <w:pPr>
        <w:ind w:firstLine="0"/>
        <w:rPr>
          <w:rFonts w:ascii="Times New Roman" w:hAnsi="Times New Roman"/>
          <w:sz w:val="24"/>
          <w:szCs w:val="24"/>
        </w:rPr>
      </w:pPr>
    </w:p>
    <w:p w:rsidR="004F4F38" w:rsidRDefault="004F4F38" w:rsidP="00F76645">
      <w:pPr>
        <w:ind w:firstLine="0"/>
        <w:rPr>
          <w:rFonts w:ascii="Times New Roman" w:hAnsi="Times New Roman"/>
          <w:sz w:val="24"/>
          <w:szCs w:val="24"/>
        </w:rPr>
      </w:pPr>
    </w:p>
    <w:p w:rsidR="004F4F38" w:rsidRDefault="004F4F38" w:rsidP="00F76645">
      <w:pPr>
        <w:ind w:firstLine="0"/>
        <w:rPr>
          <w:rFonts w:ascii="Times New Roman" w:hAnsi="Times New Roman"/>
          <w:sz w:val="24"/>
          <w:szCs w:val="24"/>
        </w:rPr>
      </w:pPr>
    </w:p>
    <w:p w:rsidR="004F4F38" w:rsidRDefault="004F4F38" w:rsidP="00F76645">
      <w:pPr>
        <w:ind w:firstLine="0"/>
        <w:rPr>
          <w:rFonts w:ascii="Times New Roman" w:hAnsi="Times New Roman"/>
          <w:sz w:val="24"/>
          <w:szCs w:val="24"/>
        </w:rPr>
      </w:pPr>
    </w:p>
    <w:p w:rsidR="004F4F38" w:rsidRDefault="004F4F38" w:rsidP="00F76645">
      <w:pPr>
        <w:ind w:firstLine="0"/>
        <w:rPr>
          <w:rFonts w:ascii="Times New Roman" w:hAnsi="Times New Roman"/>
          <w:sz w:val="24"/>
          <w:szCs w:val="24"/>
        </w:rPr>
      </w:pPr>
    </w:p>
    <w:p w:rsidR="00F76645" w:rsidRPr="00E5439F" w:rsidRDefault="00F76645" w:rsidP="00F76645">
      <w:pPr>
        <w:ind w:firstLine="0"/>
        <w:jc w:val="center"/>
        <w:rPr>
          <w:rFonts w:ascii="Times New Roman" w:hAnsi="Times New Roman"/>
          <w:b/>
          <w:sz w:val="32"/>
          <w:szCs w:val="32"/>
        </w:rPr>
      </w:pPr>
      <w:proofErr w:type="gramStart"/>
      <w:r w:rsidRPr="00E5439F">
        <w:rPr>
          <w:rFonts w:ascii="Times New Roman" w:hAnsi="Times New Roman"/>
          <w:b/>
          <w:sz w:val="32"/>
          <w:szCs w:val="32"/>
        </w:rPr>
        <w:lastRenderedPageBreak/>
        <w:t>V</w:t>
      </w:r>
      <w:r>
        <w:rPr>
          <w:rFonts w:ascii="Times New Roman" w:hAnsi="Times New Roman"/>
          <w:b/>
          <w:sz w:val="32"/>
          <w:szCs w:val="32"/>
        </w:rPr>
        <w:t>II</w:t>
      </w:r>
      <w:r w:rsidRPr="00E5439F">
        <w:rPr>
          <w:rFonts w:ascii="Times New Roman" w:hAnsi="Times New Roman"/>
          <w:b/>
          <w:sz w:val="32"/>
          <w:szCs w:val="32"/>
        </w:rPr>
        <w:t>.</w:t>
      </w:r>
      <w:proofErr w:type="gramEnd"/>
    </w:p>
    <w:p w:rsidR="00F76645" w:rsidRPr="00F76645" w:rsidRDefault="00F76645" w:rsidP="00F76645">
      <w:pPr>
        <w:ind w:firstLine="0"/>
        <w:jc w:val="center"/>
        <w:rPr>
          <w:rFonts w:ascii="Times New Roman" w:hAnsi="Times New Roman"/>
          <w:sz w:val="24"/>
          <w:szCs w:val="24"/>
        </w:rPr>
      </w:pPr>
      <w:r>
        <w:rPr>
          <w:rFonts w:ascii="Times New Roman" w:hAnsi="Times New Roman"/>
          <w:b/>
          <w:sz w:val="32"/>
          <w:szCs w:val="32"/>
        </w:rPr>
        <w:t>TERMÍNOVÝ KALENDÁŘ SOUTĚŽE</w:t>
      </w:r>
    </w:p>
    <w:p w:rsidR="00090809" w:rsidRDefault="00090809" w:rsidP="00F76645">
      <w:pPr>
        <w:ind w:firstLine="0"/>
        <w:jc w:val="both"/>
        <w:rPr>
          <w:rFonts w:ascii="Times New Roman" w:hAnsi="Times New Roman"/>
          <w:b/>
          <w:sz w:val="24"/>
          <w:szCs w:val="24"/>
        </w:rPr>
      </w:pPr>
    </w:p>
    <w:p w:rsidR="00F76645" w:rsidRPr="0010290A" w:rsidRDefault="00F76645" w:rsidP="00F76645">
      <w:pPr>
        <w:ind w:firstLine="0"/>
        <w:jc w:val="both"/>
        <w:rPr>
          <w:rFonts w:ascii="Times New Roman" w:hAnsi="Times New Roman"/>
          <w:sz w:val="24"/>
          <w:szCs w:val="24"/>
        </w:rPr>
      </w:pPr>
    </w:p>
    <w:tbl>
      <w:tblPr>
        <w:tblW w:w="93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2"/>
        <w:gridCol w:w="850"/>
        <w:gridCol w:w="1985"/>
        <w:gridCol w:w="2551"/>
        <w:gridCol w:w="1413"/>
      </w:tblGrid>
      <w:tr w:rsidR="00075116" w:rsidTr="00386530">
        <w:trPr>
          <w:trHeight w:val="561"/>
        </w:trPr>
        <w:tc>
          <w:tcPr>
            <w:tcW w:w="2552" w:type="dxa"/>
          </w:tcPr>
          <w:p w:rsidR="00075116" w:rsidRPr="00F76645" w:rsidRDefault="00075116" w:rsidP="00386530">
            <w:pPr>
              <w:jc w:val="center"/>
              <w:rPr>
                <w:rFonts w:ascii="Times New Roman" w:hAnsi="Times New Roman"/>
                <w:b/>
                <w:sz w:val="24"/>
                <w:szCs w:val="24"/>
              </w:rPr>
            </w:pPr>
          </w:p>
          <w:p w:rsidR="00075116" w:rsidRPr="00F76645" w:rsidRDefault="00075116" w:rsidP="00386530">
            <w:pPr>
              <w:jc w:val="center"/>
              <w:rPr>
                <w:rFonts w:ascii="Times New Roman" w:hAnsi="Times New Roman"/>
                <w:b/>
                <w:sz w:val="24"/>
                <w:szCs w:val="24"/>
              </w:rPr>
            </w:pPr>
            <w:r w:rsidRPr="00F76645">
              <w:rPr>
                <w:rFonts w:ascii="Times New Roman" w:hAnsi="Times New Roman"/>
                <w:b/>
                <w:sz w:val="24"/>
                <w:szCs w:val="24"/>
              </w:rPr>
              <w:t>Místo konání</w:t>
            </w:r>
          </w:p>
        </w:tc>
        <w:tc>
          <w:tcPr>
            <w:tcW w:w="850" w:type="dxa"/>
          </w:tcPr>
          <w:p w:rsidR="00075116" w:rsidRPr="00F76645" w:rsidRDefault="00075116" w:rsidP="00386530">
            <w:pPr>
              <w:ind w:firstLine="0"/>
              <w:jc w:val="center"/>
              <w:rPr>
                <w:rFonts w:ascii="Times New Roman" w:hAnsi="Times New Roman"/>
                <w:b/>
                <w:sz w:val="24"/>
                <w:szCs w:val="24"/>
              </w:rPr>
            </w:pPr>
          </w:p>
          <w:p w:rsidR="00075116" w:rsidRPr="00F76645" w:rsidRDefault="00075116" w:rsidP="00386530">
            <w:pPr>
              <w:ind w:firstLine="0"/>
              <w:jc w:val="center"/>
              <w:rPr>
                <w:rFonts w:ascii="Times New Roman" w:hAnsi="Times New Roman"/>
                <w:b/>
                <w:sz w:val="24"/>
                <w:szCs w:val="24"/>
              </w:rPr>
            </w:pPr>
            <w:r w:rsidRPr="00F76645">
              <w:rPr>
                <w:rFonts w:ascii="Times New Roman" w:hAnsi="Times New Roman"/>
                <w:b/>
                <w:sz w:val="24"/>
                <w:szCs w:val="24"/>
              </w:rPr>
              <w:t>Den</w:t>
            </w:r>
          </w:p>
        </w:tc>
        <w:tc>
          <w:tcPr>
            <w:tcW w:w="1985" w:type="dxa"/>
          </w:tcPr>
          <w:p w:rsidR="00075116" w:rsidRPr="00F76645" w:rsidRDefault="00075116" w:rsidP="00386530">
            <w:pPr>
              <w:ind w:firstLine="0"/>
              <w:jc w:val="center"/>
              <w:rPr>
                <w:rFonts w:ascii="Times New Roman" w:hAnsi="Times New Roman"/>
                <w:b/>
                <w:sz w:val="24"/>
                <w:szCs w:val="24"/>
              </w:rPr>
            </w:pPr>
          </w:p>
          <w:p w:rsidR="00075116" w:rsidRPr="00F76645" w:rsidRDefault="00075116" w:rsidP="00386530">
            <w:pPr>
              <w:ind w:firstLine="0"/>
              <w:jc w:val="center"/>
              <w:rPr>
                <w:rFonts w:ascii="Times New Roman" w:hAnsi="Times New Roman"/>
                <w:b/>
                <w:sz w:val="24"/>
                <w:szCs w:val="24"/>
              </w:rPr>
            </w:pPr>
            <w:r w:rsidRPr="00F76645">
              <w:rPr>
                <w:rFonts w:ascii="Times New Roman" w:hAnsi="Times New Roman"/>
                <w:b/>
                <w:sz w:val="24"/>
                <w:szCs w:val="24"/>
              </w:rPr>
              <w:t>Datum</w:t>
            </w:r>
          </w:p>
        </w:tc>
        <w:tc>
          <w:tcPr>
            <w:tcW w:w="2551" w:type="dxa"/>
          </w:tcPr>
          <w:p w:rsidR="00075116" w:rsidRDefault="00075116" w:rsidP="00386530">
            <w:pPr>
              <w:ind w:firstLine="0"/>
              <w:jc w:val="center"/>
              <w:rPr>
                <w:rFonts w:ascii="Times New Roman" w:hAnsi="Times New Roman"/>
                <w:b/>
                <w:sz w:val="24"/>
                <w:szCs w:val="24"/>
              </w:rPr>
            </w:pPr>
          </w:p>
          <w:p w:rsidR="00075116" w:rsidRPr="00F76645" w:rsidRDefault="00386530" w:rsidP="00386530">
            <w:pPr>
              <w:ind w:firstLine="0"/>
              <w:jc w:val="center"/>
              <w:rPr>
                <w:rFonts w:ascii="Times New Roman" w:hAnsi="Times New Roman"/>
                <w:b/>
                <w:sz w:val="24"/>
                <w:szCs w:val="24"/>
              </w:rPr>
            </w:pPr>
            <w:proofErr w:type="spellStart"/>
            <w:r>
              <w:rPr>
                <w:rFonts w:ascii="Times New Roman" w:hAnsi="Times New Roman"/>
                <w:b/>
                <w:sz w:val="24"/>
                <w:szCs w:val="24"/>
              </w:rPr>
              <w:t>Nástup</w:t>
            </w:r>
            <w:proofErr w:type="spellEnd"/>
            <w:r w:rsidR="00075116" w:rsidRPr="00F76645">
              <w:rPr>
                <w:rFonts w:ascii="Times New Roman" w:hAnsi="Times New Roman"/>
                <w:b/>
                <w:sz w:val="24"/>
                <w:szCs w:val="24"/>
              </w:rPr>
              <w:t xml:space="preserve"> </w:t>
            </w:r>
            <w:proofErr w:type="spellStart"/>
            <w:r w:rsidR="00075116" w:rsidRPr="00F76645">
              <w:rPr>
                <w:rFonts w:ascii="Times New Roman" w:hAnsi="Times New Roman"/>
                <w:b/>
                <w:sz w:val="24"/>
                <w:szCs w:val="24"/>
              </w:rPr>
              <w:t>soutěže</w:t>
            </w:r>
            <w:proofErr w:type="spellEnd"/>
          </w:p>
        </w:tc>
        <w:tc>
          <w:tcPr>
            <w:tcW w:w="1413" w:type="dxa"/>
          </w:tcPr>
          <w:p w:rsidR="00075116" w:rsidRDefault="00075116" w:rsidP="00386530">
            <w:pPr>
              <w:ind w:firstLine="0"/>
              <w:jc w:val="center"/>
              <w:rPr>
                <w:rFonts w:ascii="Times New Roman" w:hAnsi="Times New Roman"/>
                <w:b/>
                <w:sz w:val="24"/>
                <w:szCs w:val="24"/>
              </w:rPr>
            </w:pPr>
          </w:p>
          <w:p w:rsidR="00075116" w:rsidRPr="00F76645" w:rsidRDefault="00075116" w:rsidP="00386530">
            <w:pPr>
              <w:ind w:firstLine="0"/>
              <w:jc w:val="center"/>
              <w:rPr>
                <w:rFonts w:ascii="Times New Roman" w:hAnsi="Times New Roman"/>
                <w:b/>
                <w:sz w:val="24"/>
                <w:szCs w:val="24"/>
              </w:rPr>
            </w:pPr>
            <w:proofErr w:type="spellStart"/>
            <w:r>
              <w:rPr>
                <w:rFonts w:ascii="Times New Roman" w:hAnsi="Times New Roman"/>
                <w:b/>
                <w:sz w:val="24"/>
                <w:szCs w:val="24"/>
              </w:rPr>
              <w:t>Počet</w:t>
            </w:r>
            <w:proofErr w:type="spellEnd"/>
            <w:r>
              <w:rPr>
                <w:rFonts w:ascii="Times New Roman" w:hAnsi="Times New Roman"/>
                <w:b/>
                <w:sz w:val="24"/>
                <w:szCs w:val="24"/>
              </w:rPr>
              <w:t xml:space="preserve"> </w:t>
            </w:r>
            <w:proofErr w:type="spellStart"/>
            <w:r>
              <w:rPr>
                <w:rFonts w:ascii="Times New Roman" w:hAnsi="Times New Roman"/>
                <w:b/>
                <w:sz w:val="24"/>
                <w:szCs w:val="24"/>
              </w:rPr>
              <w:t>kol</w:t>
            </w:r>
            <w:proofErr w:type="spellEnd"/>
          </w:p>
        </w:tc>
      </w:tr>
      <w:tr w:rsidR="00075116" w:rsidTr="001F5681">
        <w:trPr>
          <w:trHeight w:val="397"/>
        </w:trPr>
        <w:tc>
          <w:tcPr>
            <w:tcW w:w="2552" w:type="dxa"/>
            <w:vAlign w:val="center"/>
          </w:tcPr>
          <w:p w:rsidR="00075116" w:rsidRPr="00057FB7" w:rsidRDefault="00075116" w:rsidP="00594BAA">
            <w:pPr>
              <w:ind w:firstLine="0"/>
              <w:rPr>
                <w:rFonts w:ascii="Times New Roman" w:hAnsi="Times New Roman"/>
                <w:sz w:val="24"/>
                <w:szCs w:val="24"/>
              </w:rPr>
            </w:pPr>
            <w:proofErr w:type="spellStart"/>
            <w:r w:rsidRPr="00057FB7">
              <w:rPr>
                <w:rFonts w:ascii="Times New Roman" w:hAnsi="Times New Roman"/>
                <w:sz w:val="24"/>
                <w:szCs w:val="24"/>
              </w:rPr>
              <w:t>Dlouhé</w:t>
            </w:r>
            <w:proofErr w:type="spellEnd"/>
          </w:p>
        </w:tc>
        <w:tc>
          <w:tcPr>
            <w:tcW w:w="850" w:type="dxa"/>
            <w:vAlign w:val="center"/>
          </w:tcPr>
          <w:p w:rsidR="00075116" w:rsidRPr="00057FB7" w:rsidRDefault="00075116" w:rsidP="00386530">
            <w:pPr>
              <w:ind w:firstLine="0"/>
              <w:jc w:val="center"/>
              <w:rPr>
                <w:rFonts w:ascii="Times New Roman" w:hAnsi="Times New Roman"/>
                <w:sz w:val="24"/>
                <w:szCs w:val="24"/>
              </w:rPr>
            </w:pPr>
            <w:r w:rsidRPr="00057FB7">
              <w:rPr>
                <w:rFonts w:ascii="Times New Roman" w:hAnsi="Times New Roman"/>
                <w:sz w:val="24"/>
                <w:szCs w:val="24"/>
              </w:rPr>
              <w:t>Ne</w:t>
            </w:r>
          </w:p>
        </w:tc>
        <w:tc>
          <w:tcPr>
            <w:tcW w:w="1985" w:type="dxa"/>
            <w:vAlign w:val="center"/>
          </w:tcPr>
          <w:p w:rsidR="00075116" w:rsidRPr="00057FB7" w:rsidRDefault="00C86CEA" w:rsidP="00C86CEA">
            <w:pPr>
              <w:ind w:firstLine="0"/>
              <w:jc w:val="center"/>
              <w:rPr>
                <w:rFonts w:ascii="Times New Roman" w:hAnsi="Times New Roman"/>
                <w:sz w:val="24"/>
                <w:szCs w:val="24"/>
              </w:rPr>
            </w:pPr>
            <w:r w:rsidRPr="00057FB7">
              <w:rPr>
                <w:rFonts w:ascii="Times New Roman" w:hAnsi="Times New Roman"/>
                <w:sz w:val="24"/>
                <w:szCs w:val="24"/>
              </w:rPr>
              <w:t>24</w:t>
            </w:r>
            <w:r w:rsidR="00075116" w:rsidRPr="00057FB7">
              <w:rPr>
                <w:rFonts w:ascii="Times New Roman" w:hAnsi="Times New Roman"/>
                <w:sz w:val="24"/>
                <w:szCs w:val="24"/>
              </w:rPr>
              <w:t>.5.</w:t>
            </w:r>
          </w:p>
        </w:tc>
        <w:tc>
          <w:tcPr>
            <w:tcW w:w="2551" w:type="dxa"/>
            <w:vAlign w:val="center"/>
          </w:tcPr>
          <w:p w:rsidR="00075116" w:rsidRPr="00057FB7" w:rsidRDefault="00386530" w:rsidP="00386530">
            <w:pPr>
              <w:ind w:firstLine="0"/>
              <w:jc w:val="center"/>
              <w:rPr>
                <w:rFonts w:ascii="Times New Roman" w:hAnsi="Times New Roman"/>
                <w:sz w:val="24"/>
                <w:szCs w:val="24"/>
              </w:rPr>
            </w:pPr>
            <w:r w:rsidRPr="00057FB7">
              <w:rPr>
                <w:rFonts w:ascii="Times New Roman" w:hAnsi="Times New Roman"/>
                <w:sz w:val="24"/>
                <w:szCs w:val="24"/>
              </w:rPr>
              <w:t>12:45</w:t>
            </w:r>
          </w:p>
        </w:tc>
        <w:tc>
          <w:tcPr>
            <w:tcW w:w="1413" w:type="dxa"/>
            <w:vAlign w:val="center"/>
          </w:tcPr>
          <w:p w:rsidR="00075116" w:rsidRPr="00057FB7" w:rsidRDefault="00386530" w:rsidP="00386530">
            <w:pPr>
              <w:ind w:firstLine="0"/>
              <w:jc w:val="center"/>
              <w:rPr>
                <w:rFonts w:ascii="Times New Roman" w:hAnsi="Times New Roman"/>
                <w:sz w:val="24"/>
                <w:szCs w:val="24"/>
              </w:rPr>
            </w:pPr>
            <w:r w:rsidRPr="00057FB7">
              <w:rPr>
                <w:rFonts w:ascii="Times New Roman" w:hAnsi="Times New Roman"/>
                <w:sz w:val="24"/>
                <w:szCs w:val="24"/>
              </w:rPr>
              <w:t>2</w:t>
            </w:r>
          </w:p>
        </w:tc>
      </w:tr>
      <w:tr w:rsidR="00075116" w:rsidTr="001F5681">
        <w:trPr>
          <w:trHeight w:val="397"/>
        </w:trPr>
        <w:tc>
          <w:tcPr>
            <w:tcW w:w="2552" w:type="dxa"/>
            <w:vAlign w:val="center"/>
          </w:tcPr>
          <w:p w:rsidR="00075116" w:rsidRPr="00057FB7" w:rsidRDefault="00C86CEA" w:rsidP="00CE7FAC">
            <w:pPr>
              <w:ind w:firstLine="0"/>
              <w:rPr>
                <w:rFonts w:ascii="Times New Roman" w:hAnsi="Times New Roman"/>
                <w:sz w:val="24"/>
                <w:szCs w:val="24"/>
              </w:rPr>
            </w:pPr>
            <w:proofErr w:type="spellStart"/>
            <w:r w:rsidRPr="00057FB7">
              <w:rPr>
                <w:rFonts w:ascii="Times New Roman" w:hAnsi="Times New Roman"/>
                <w:sz w:val="24"/>
                <w:szCs w:val="24"/>
              </w:rPr>
              <w:t>Nová</w:t>
            </w:r>
            <w:proofErr w:type="spellEnd"/>
            <w:r w:rsidRPr="00057FB7">
              <w:rPr>
                <w:rFonts w:ascii="Times New Roman" w:hAnsi="Times New Roman"/>
                <w:sz w:val="24"/>
                <w:szCs w:val="24"/>
              </w:rPr>
              <w:t xml:space="preserve"> </w:t>
            </w:r>
            <w:proofErr w:type="spellStart"/>
            <w:r w:rsidRPr="00057FB7">
              <w:rPr>
                <w:rFonts w:ascii="Times New Roman" w:hAnsi="Times New Roman"/>
                <w:sz w:val="24"/>
                <w:szCs w:val="24"/>
              </w:rPr>
              <w:t>Ves</w:t>
            </w:r>
            <w:proofErr w:type="spellEnd"/>
          </w:p>
        </w:tc>
        <w:tc>
          <w:tcPr>
            <w:tcW w:w="850" w:type="dxa"/>
            <w:vAlign w:val="center"/>
          </w:tcPr>
          <w:p w:rsidR="00075116" w:rsidRPr="00057FB7" w:rsidRDefault="00075116" w:rsidP="00386530">
            <w:pPr>
              <w:ind w:firstLine="0"/>
              <w:jc w:val="center"/>
              <w:rPr>
                <w:rFonts w:ascii="Times New Roman" w:hAnsi="Times New Roman"/>
                <w:sz w:val="24"/>
                <w:szCs w:val="24"/>
              </w:rPr>
            </w:pPr>
            <w:r w:rsidRPr="00057FB7">
              <w:rPr>
                <w:rFonts w:ascii="Times New Roman" w:hAnsi="Times New Roman"/>
                <w:sz w:val="24"/>
                <w:szCs w:val="24"/>
              </w:rPr>
              <w:t>Ne</w:t>
            </w:r>
          </w:p>
        </w:tc>
        <w:tc>
          <w:tcPr>
            <w:tcW w:w="1985" w:type="dxa"/>
            <w:vAlign w:val="center"/>
          </w:tcPr>
          <w:p w:rsidR="00075116" w:rsidRPr="00057FB7" w:rsidRDefault="00C86CEA" w:rsidP="00386530">
            <w:pPr>
              <w:ind w:firstLine="0"/>
              <w:jc w:val="center"/>
              <w:rPr>
                <w:rFonts w:ascii="Times New Roman" w:hAnsi="Times New Roman"/>
                <w:sz w:val="24"/>
                <w:szCs w:val="24"/>
              </w:rPr>
            </w:pPr>
            <w:r w:rsidRPr="00057FB7">
              <w:rPr>
                <w:rFonts w:ascii="Times New Roman" w:hAnsi="Times New Roman"/>
                <w:sz w:val="24"/>
                <w:szCs w:val="24"/>
              </w:rPr>
              <w:t>31.5.</w:t>
            </w:r>
          </w:p>
        </w:tc>
        <w:tc>
          <w:tcPr>
            <w:tcW w:w="2551" w:type="dxa"/>
            <w:vAlign w:val="center"/>
          </w:tcPr>
          <w:p w:rsidR="00075116" w:rsidRPr="00057FB7" w:rsidRDefault="00075116" w:rsidP="00386530">
            <w:pPr>
              <w:ind w:firstLine="0"/>
              <w:jc w:val="center"/>
              <w:rPr>
                <w:rFonts w:ascii="Times New Roman" w:hAnsi="Times New Roman"/>
                <w:sz w:val="24"/>
                <w:szCs w:val="24"/>
              </w:rPr>
            </w:pPr>
            <w:r w:rsidRPr="00057FB7">
              <w:rPr>
                <w:rFonts w:ascii="Times New Roman" w:hAnsi="Times New Roman"/>
                <w:sz w:val="24"/>
                <w:szCs w:val="24"/>
              </w:rPr>
              <w:t>12:</w:t>
            </w:r>
            <w:r w:rsidR="00386530" w:rsidRPr="00057FB7">
              <w:rPr>
                <w:rFonts w:ascii="Times New Roman" w:hAnsi="Times New Roman"/>
                <w:sz w:val="24"/>
                <w:szCs w:val="24"/>
              </w:rPr>
              <w:t>45</w:t>
            </w:r>
          </w:p>
        </w:tc>
        <w:tc>
          <w:tcPr>
            <w:tcW w:w="1413" w:type="dxa"/>
            <w:vAlign w:val="center"/>
          </w:tcPr>
          <w:p w:rsidR="00075116" w:rsidRPr="00057FB7" w:rsidRDefault="00C86CEA" w:rsidP="00386530">
            <w:pPr>
              <w:ind w:firstLine="0"/>
              <w:jc w:val="center"/>
              <w:rPr>
                <w:rFonts w:ascii="Times New Roman" w:hAnsi="Times New Roman"/>
                <w:sz w:val="24"/>
                <w:szCs w:val="24"/>
              </w:rPr>
            </w:pPr>
            <w:r w:rsidRPr="00057FB7">
              <w:rPr>
                <w:rFonts w:ascii="Times New Roman" w:hAnsi="Times New Roman"/>
                <w:sz w:val="24"/>
                <w:szCs w:val="24"/>
              </w:rPr>
              <w:t>2</w:t>
            </w:r>
          </w:p>
        </w:tc>
      </w:tr>
      <w:tr w:rsidR="00075116" w:rsidTr="001F5681">
        <w:trPr>
          <w:trHeight w:val="397"/>
        </w:trPr>
        <w:tc>
          <w:tcPr>
            <w:tcW w:w="2552" w:type="dxa"/>
            <w:vAlign w:val="center"/>
          </w:tcPr>
          <w:p w:rsidR="00075116" w:rsidRPr="00057FB7" w:rsidRDefault="00C86CEA" w:rsidP="00CE7FAC">
            <w:pPr>
              <w:ind w:firstLine="0"/>
              <w:rPr>
                <w:rFonts w:ascii="Times New Roman" w:hAnsi="Times New Roman"/>
                <w:sz w:val="24"/>
                <w:szCs w:val="24"/>
              </w:rPr>
            </w:pPr>
            <w:proofErr w:type="spellStart"/>
            <w:r w:rsidRPr="00057FB7">
              <w:rPr>
                <w:rFonts w:ascii="Times New Roman" w:hAnsi="Times New Roman"/>
                <w:sz w:val="24"/>
                <w:szCs w:val="24"/>
              </w:rPr>
              <w:t>Maršovice</w:t>
            </w:r>
            <w:proofErr w:type="spellEnd"/>
          </w:p>
        </w:tc>
        <w:tc>
          <w:tcPr>
            <w:tcW w:w="850" w:type="dxa"/>
            <w:vAlign w:val="center"/>
          </w:tcPr>
          <w:p w:rsidR="00075116" w:rsidRPr="00057FB7" w:rsidRDefault="00075116" w:rsidP="00386530">
            <w:pPr>
              <w:ind w:firstLine="0"/>
              <w:jc w:val="center"/>
              <w:rPr>
                <w:rFonts w:ascii="Times New Roman" w:hAnsi="Times New Roman"/>
                <w:sz w:val="24"/>
                <w:szCs w:val="24"/>
              </w:rPr>
            </w:pPr>
            <w:r w:rsidRPr="00057FB7">
              <w:rPr>
                <w:rFonts w:ascii="Times New Roman" w:hAnsi="Times New Roman"/>
                <w:sz w:val="24"/>
                <w:szCs w:val="24"/>
              </w:rPr>
              <w:t>Ne</w:t>
            </w:r>
          </w:p>
        </w:tc>
        <w:tc>
          <w:tcPr>
            <w:tcW w:w="1985" w:type="dxa"/>
            <w:vAlign w:val="center"/>
          </w:tcPr>
          <w:p w:rsidR="00075116" w:rsidRPr="00057FB7" w:rsidRDefault="00251DE0" w:rsidP="00C86CEA">
            <w:pPr>
              <w:ind w:firstLine="0"/>
              <w:jc w:val="center"/>
              <w:rPr>
                <w:rFonts w:ascii="Times New Roman" w:hAnsi="Times New Roman"/>
                <w:sz w:val="24"/>
                <w:szCs w:val="24"/>
              </w:rPr>
            </w:pPr>
            <w:r w:rsidRPr="00057FB7">
              <w:rPr>
                <w:rFonts w:ascii="Times New Roman" w:hAnsi="Times New Roman"/>
                <w:sz w:val="24"/>
                <w:szCs w:val="24"/>
              </w:rPr>
              <w:t>7</w:t>
            </w:r>
            <w:r w:rsidR="00075116" w:rsidRPr="00057FB7">
              <w:rPr>
                <w:rFonts w:ascii="Times New Roman" w:hAnsi="Times New Roman"/>
                <w:sz w:val="24"/>
                <w:szCs w:val="24"/>
              </w:rPr>
              <w:t>.6.</w:t>
            </w:r>
          </w:p>
        </w:tc>
        <w:tc>
          <w:tcPr>
            <w:tcW w:w="2551" w:type="dxa"/>
            <w:vAlign w:val="center"/>
          </w:tcPr>
          <w:p w:rsidR="00075116" w:rsidRPr="00057FB7" w:rsidRDefault="00075116" w:rsidP="00386530">
            <w:pPr>
              <w:ind w:firstLine="0"/>
              <w:jc w:val="center"/>
              <w:rPr>
                <w:rFonts w:ascii="Times New Roman" w:hAnsi="Times New Roman"/>
                <w:sz w:val="24"/>
                <w:szCs w:val="24"/>
              </w:rPr>
            </w:pPr>
            <w:r w:rsidRPr="00057FB7">
              <w:rPr>
                <w:rFonts w:ascii="Times New Roman" w:hAnsi="Times New Roman"/>
                <w:sz w:val="24"/>
                <w:szCs w:val="24"/>
              </w:rPr>
              <w:t>12:</w:t>
            </w:r>
            <w:r w:rsidR="00386530" w:rsidRPr="00057FB7">
              <w:rPr>
                <w:rFonts w:ascii="Times New Roman" w:hAnsi="Times New Roman"/>
                <w:sz w:val="24"/>
                <w:szCs w:val="24"/>
              </w:rPr>
              <w:t>45</w:t>
            </w:r>
          </w:p>
        </w:tc>
        <w:tc>
          <w:tcPr>
            <w:tcW w:w="1413" w:type="dxa"/>
            <w:vAlign w:val="center"/>
          </w:tcPr>
          <w:p w:rsidR="00075116" w:rsidRPr="00057FB7" w:rsidRDefault="00386530" w:rsidP="00386530">
            <w:pPr>
              <w:ind w:firstLine="0"/>
              <w:jc w:val="center"/>
              <w:rPr>
                <w:rFonts w:ascii="Times New Roman" w:hAnsi="Times New Roman"/>
                <w:sz w:val="24"/>
                <w:szCs w:val="24"/>
              </w:rPr>
            </w:pPr>
            <w:r w:rsidRPr="00057FB7">
              <w:rPr>
                <w:rFonts w:ascii="Times New Roman" w:hAnsi="Times New Roman"/>
                <w:sz w:val="24"/>
                <w:szCs w:val="24"/>
              </w:rPr>
              <w:t>2</w:t>
            </w:r>
          </w:p>
        </w:tc>
      </w:tr>
      <w:tr w:rsidR="00075116" w:rsidTr="001F5681">
        <w:trPr>
          <w:trHeight w:val="397"/>
        </w:trPr>
        <w:tc>
          <w:tcPr>
            <w:tcW w:w="2552" w:type="dxa"/>
            <w:vAlign w:val="center"/>
          </w:tcPr>
          <w:p w:rsidR="00075116" w:rsidRPr="00057FB7" w:rsidRDefault="00C86CEA" w:rsidP="00594BAA">
            <w:pPr>
              <w:ind w:firstLine="0"/>
              <w:rPr>
                <w:rFonts w:ascii="Times New Roman" w:hAnsi="Times New Roman"/>
                <w:sz w:val="24"/>
                <w:szCs w:val="24"/>
              </w:rPr>
            </w:pPr>
            <w:proofErr w:type="spellStart"/>
            <w:r w:rsidRPr="00057FB7">
              <w:rPr>
                <w:rFonts w:ascii="Times New Roman" w:hAnsi="Times New Roman"/>
                <w:sz w:val="24"/>
                <w:szCs w:val="24"/>
              </w:rPr>
              <w:t>Bohdalec</w:t>
            </w:r>
            <w:proofErr w:type="spellEnd"/>
          </w:p>
        </w:tc>
        <w:tc>
          <w:tcPr>
            <w:tcW w:w="850" w:type="dxa"/>
            <w:vAlign w:val="center"/>
          </w:tcPr>
          <w:p w:rsidR="00075116" w:rsidRPr="00057FB7" w:rsidRDefault="00075116" w:rsidP="00386530">
            <w:pPr>
              <w:ind w:firstLine="0"/>
              <w:jc w:val="center"/>
              <w:rPr>
                <w:rFonts w:ascii="Times New Roman" w:hAnsi="Times New Roman"/>
                <w:sz w:val="24"/>
                <w:szCs w:val="24"/>
              </w:rPr>
            </w:pPr>
            <w:r w:rsidRPr="00057FB7">
              <w:rPr>
                <w:rFonts w:ascii="Times New Roman" w:hAnsi="Times New Roman"/>
                <w:sz w:val="24"/>
                <w:szCs w:val="24"/>
              </w:rPr>
              <w:t>Ne</w:t>
            </w:r>
          </w:p>
        </w:tc>
        <w:tc>
          <w:tcPr>
            <w:tcW w:w="1985" w:type="dxa"/>
            <w:vAlign w:val="center"/>
          </w:tcPr>
          <w:p w:rsidR="00075116" w:rsidRPr="00057FB7" w:rsidRDefault="00C86CEA" w:rsidP="00386530">
            <w:pPr>
              <w:ind w:firstLine="0"/>
              <w:jc w:val="center"/>
              <w:rPr>
                <w:rFonts w:ascii="Times New Roman" w:hAnsi="Times New Roman"/>
                <w:sz w:val="24"/>
                <w:szCs w:val="24"/>
              </w:rPr>
            </w:pPr>
            <w:r w:rsidRPr="00057FB7">
              <w:rPr>
                <w:rFonts w:ascii="Times New Roman" w:hAnsi="Times New Roman"/>
                <w:sz w:val="24"/>
                <w:szCs w:val="24"/>
              </w:rPr>
              <w:t>21</w:t>
            </w:r>
            <w:r w:rsidR="00075116" w:rsidRPr="00057FB7">
              <w:rPr>
                <w:rFonts w:ascii="Times New Roman" w:hAnsi="Times New Roman"/>
                <w:sz w:val="24"/>
                <w:szCs w:val="24"/>
              </w:rPr>
              <w:t>.6.</w:t>
            </w:r>
          </w:p>
        </w:tc>
        <w:tc>
          <w:tcPr>
            <w:tcW w:w="2551" w:type="dxa"/>
            <w:vAlign w:val="center"/>
          </w:tcPr>
          <w:p w:rsidR="00075116" w:rsidRPr="00057FB7" w:rsidRDefault="00075116" w:rsidP="00386530">
            <w:pPr>
              <w:ind w:firstLine="0"/>
              <w:jc w:val="center"/>
              <w:rPr>
                <w:rFonts w:ascii="Times New Roman" w:hAnsi="Times New Roman"/>
                <w:sz w:val="24"/>
                <w:szCs w:val="24"/>
              </w:rPr>
            </w:pPr>
            <w:r w:rsidRPr="00057FB7">
              <w:rPr>
                <w:rFonts w:ascii="Times New Roman" w:hAnsi="Times New Roman"/>
                <w:sz w:val="24"/>
                <w:szCs w:val="24"/>
              </w:rPr>
              <w:t>12:</w:t>
            </w:r>
            <w:r w:rsidR="00386530" w:rsidRPr="00057FB7">
              <w:rPr>
                <w:rFonts w:ascii="Times New Roman" w:hAnsi="Times New Roman"/>
                <w:sz w:val="24"/>
                <w:szCs w:val="24"/>
              </w:rPr>
              <w:t>45</w:t>
            </w:r>
          </w:p>
        </w:tc>
        <w:tc>
          <w:tcPr>
            <w:tcW w:w="1413" w:type="dxa"/>
            <w:vAlign w:val="center"/>
          </w:tcPr>
          <w:p w:rsidR="00075116" w:rsidRPr="00057FB7" w:rsidRDefault="00386530" w:rsidP="00386530">
            <w:pPr>
              <w:ind w:firstLine="0"/>
              <w:jc w:val="center"/>
              <w:rPr>
                <w:rFonts w:ascii="Times New Roman" w:hAnsi="Times New Roman"/>
                <w:sz w:val="24"/>
                <w:szCs w:val="24"/>
              </w:rPr>
            </w:pPr>
            <w:r w:rsidRPr="00057FB7">
              <w:rPr>
                <w:rFonts w:ascii="Times New Roman" w:hAnsi="Times New Roman"/>
                <w:sz w:val="24"/>
                <w:szCs w:val="24"/>
              </w:rPr>
              <w:t>2</w:t>
            </w:r>
          </w:p>
        </w:tc>
      </w:tr>
      <w:tr w:rsidR="00075116" w:rsidTr="001F5681">
        <w:trPr>
          <w:trHeight w:val="397"/>
        </w:trPr>
        <w:tc>
          <w:tcPr>
            <w:tcW w:w="2552" w:type="dxa"/>
            <w:vAlign w:val="center"/>
          </w:tcPr>
          <w:p w:rsidR="00075116" w:rsidRPr="00057FB7" w:rsidRDefault="00C86CEA" w:rsidP="00594BAA">
            <w:pPr>
              <w:ind w:firstLine="0"/>
              <w:rPr>
                <w:rFonts w:ascii="Times New Roman" w:hAnsi="Times New Roman"/>
                <w:sz w:val="24"/>
                <w:szCs w:val="24"/>
              </w:rPr>
            </w:pPr>
            <w:proofErr w:type="spellStart"/>
            <w:r w:rsidRPr="00057FB7">
              <w:rPr>
                <w:rFonts w:ascii="Times New Roman" w:hAnsi="Times New Roman"/>
                <w:sz w:val="24"/>
                <w:szCs w:val="24"/>
              </w:rPr>
              <w:t>Radňovice</w:t>
            </w:r>
            <w:proofErr w:type="spellEnd"/>
          </w:p>
        </w:tc>
        <w:tc>
          <w:tcPr>
            <w:tcW w:w="850" w:type="dxa"/>
            <w:vAlign w:val="center"/>
          </w:tcPr>
          <w:p w:rsidR="00075116" w:rsidRPr="00057FB7" w:rsidRDefault="00075116" w:rsidP="00386530">
            <w:pPr>
              <w:ind w:firstLine="0"/>
              <w:jc w:val="center"/>
              <w:rPr>
                <w:rFonts w:ascii="Times New Roman" w:hAnsi="Times New Roman"/>
                <w:sz w:val="24"/>
                <w:szCs w:val="24"/>
              </w:rPr>
            </w:pPr>
            <w:r w:rsidRPr="00057FB7">
              <w:rPr>
                <w:rFonts w:ascii="Times New Roman" w:hAnsi="Times New Roman"/>
                <w:sz w:val="24"/>
                <w:szCs w:val="24"/>
              </w:rPr>
              <w:t>Ne</w:t>
            </w:r>
          </w:p>
        </w:tc>
        <w:tc>
          <w:tcPr>
            <w:tcW w:w="1985" w:type="dxa"/>
            <w:vAlign w:val="center"/>
          </w:tcPr>
          <w:p w:rsidR="00075116" w:rsidRPr="00057FB7" w:rsidRDefault="00C86CEA" w:rsidP="00386530">
            <w:pPr>
              <w:ind w:firstLine="0"/>
              <w:jc w:val="center"/>
              <w:rPr>
                <w:rFonts w:ascii="Times New Roman" w:hAnsi="Times New Roman"/>
                <w:sz w:val="24"/>
                <w:szCs w:val="24"/>
              </w:rPr>
            </w:pPr>
            <w:r w:rsidRPr="00057FB7">
              <w:rPr>
                <w:rFonts w:ascii="Times New Roman" w:hAnsi="Times New Roman"/>
                <w:sz w:val="24"/>
                <w:szCs w:val="24"/>
              </w:rPr>
              <w:t>13.9.</w:t>
            </w:r>
          </w:p>
        </w:tc>
        <w:tc>
          <w:tcPr>
            <w:tcW w:w="2551" w:type="dxa"/>
            <w:vAlign w:val="center"/>
          </w:tcPr>
          <w:p w:rsidR="00075116" w:rsidRPr="00057FB7" w:rsidRDefault="00075116" w:rsidP="00386530">
            <w:pPr>
              <w:ind w:firstLine="0"/>
              <w:jc w:val="center"/>
              <w:rPr>
                <w:rFonts w:ascii="Times New Roman" w:hAnsi="Times New Roman"/>
                <w:sz w:val="24"/>
                <w:szCs w:val="24"/>
              </w:rPr>
            </w:pPr>
            <w:r w:rsidRPr="00057FB7">
              <w:rPr>
                <w:rFonts w:ascii="Times New Roman" w:hAnsi="Times New Roman"/>
                <w:sz w:val="24"/>
                <w:szCs w:val="24"/>
              </w:rPr>
              <w:t>12:</w:t>
            </w:r>
            <w:r w:rsidR="00386530" w:rsidRPr="00057FB7">
              <w:rPr>
                <w:rFonts w:ascii="Times New Roman" w:hAnsi="Times New Roman"/>
                <w:sz w:val="24"/>
                <w:szCs w:val="24"/>
              </w:rPr>
              <w:t>45</w:t>
            </w:r>
          </w:p>
        </w:tc>
        <w:tc>
          <w:tcPr>
            <w:tcW w:w="1413" w:type="dxa"/>
            <w:vAlign w:val="center"/>
          </w:tcPr>
          <w:p w:rsidR="00075116" w:rsidRPr="00057FB7" w:rsidRDefault="00386530" w:rsidP="00386530">
            <w:pPr>
              <w:ind w:firstLine="0"/>
              <w:jc w:val="center"/>
              <w:rPr>
                <w:rFonts w:ascii="Times New Roman" w:hAnsi="Times New Roman"/>
                <w:sz w:val="24"/>
                <w:szCs w:val="24"/>
              </w:rPr>
            </w:pPr>
            <w:r w:rsidRPr="00057FB7">
              <w:rPr>
                <w:rFonts w:ascii="Times New Roman" w:hAnsi="Times New Roman"/>
                <w:sz w:val="24"/>
                <w:szCs w:val="24"/>
              </w:rPr>
              <w:t>2</w:t>
            </w:r>
          </w:p>
        </w:tc>
      </w:tr>
      <w:tr w:rsidR="00C86CEA" w:rsidTr="0065581F">
        <w:trPr>
          <w:trHeight w:val="397"/>
        </w:trPr>
        <w:tc>
          <w:tcPr>
            <w:tcW w:w="2552" w:type="dxa"/>
            <w:vAlign w:val="center"/>
          </w:tcPr>
          <w:p w:rsidR="00C86CEA" w:rsidRPr="00057FB7" w:rsidRDefault="00C86CEA" w:rsidP="0065581F">
            <w:pPr>
              <w:ind w:firstLine="0"/>
              <w:rPr>
                <w:rFonts w:ascii="Times New Roman" w:hAnsi="Times New Roman"/>
                <w:sz w:val="24"/>
                <w:szCs w:val="24"/>
              </w:rPr>
            </w:pPr>
            <w:proofErr w:type="spellStart"/>
            <w:r w:rsidRPr="00057FB7">
              <w:rPr>
                <w:rFonts w:ascii="Times New Roman" w:hAnsi="Times New Roman"/>
                <w:sz w:val="24"/>
                <w:szCs w:val="24"/>
              </w:rPr>
              <w:t>Zubří</w:t>
            </w:r>
            <w:proofErr w:type="spellEnd"/>
            <w:r w:rsidRPr="00057FB7">
              <w:rPr>
                <w:rFonts w:ascii="Times New Roman" w:hAnsi="Times New Roman"/>
                <w:sz w:val="24"/>
                <w:szCs w:val="24"/>
              </w:rPr>
              <w:t xml:space="preserve"> </w:t>
            </w:r>
          </w:p>
        </w:tc>
        <w:tc>
          <w:tcPr>
            <w:tcW w:w="850" w:type="dxa"/>
            <w:vAlign w:val="center"/>
          </w:tcPr>
          <w:p w:rsidR="00C86CEA" w:rsidRPr="00057FB7" w:rsidRDefault="00C86CEA" w:rsidP="0065581F">
            <w:pPr>
              <w:ind w:firstLine="0"/>
              <w:jc w:val="center"/>
              <w:rPr>
                <w:rFonts w:ascii="Times New Roman" w:hAnsi="Times New Roman"/>
                <w:sz w:val="24"/>
                <w:szCs w:val="24"/>
              </w:rPr>
            </w:pPr>
            <w:r w:rsidRPr="00057FB7">
              <w:rPr>
                <w:rFonts w:ascii="Times New Roman" w:hAnsi="Times New Roman"/>
                <w:sz w:val="24"/>
                <w:szCs w:val="24"/>
              </w:rPr>
              <w:t>Ne</w:t>
            </w:r>
          </w:p>
        </w:tc>
        <w:tc>
          <w:tcPr>
            <w:tcW w:w="1985" w:type="dxa"/>
            <w:vAlign w:val="center"/>
          </w:tcPr>
          <w:p w:rsidR="00C86CEA" w:rsidRPr="00057FB7" w:rsidRDefault="00C86CEA" w:rsidP="0065581F">
            <w:pPr>
              <w:ind w:firstLine="0"/>
              <w:jc w:val="center"/>
              <w:rPr>
                <w:rFonts w:ascii="Times New Roman" w:hAnsi="Times New Roman"/>
                <w:sz w:val="24"/>
                <w:szCs w:val="24"/>
              </w:rPr>
            </w:pPr>
            <w:r w:rsidRPr="00057FB7">
              <w:rPr>
                <w:rFonts w:ascii="Times New Roman" w:hAnsi="Times New Roman"/>
                <w:sz w:val="24"/>
                <w:szCs w:val="24"/>
              </w:rPr>
              <w:t xml:space="preserve">20.9. </w:t>
            </w:r>
            <w:proofErr w:type="spellStart"/>
            <w:proofErr w:type="gramStart"/>
            <w:r w:rsidRPr="00057FB7">
              <w:rPr>
                <w:rFonts w:ascii="Times New Roman" w:hAnsi="Times New Roman"/>
                <w:sz w:val="24"/>
                <w:szCs w:val="24"/>
              </w:rPr>
              <w:t>nebo</w:t>
            </w:r>
            <w:proofErr w:type="spellEnd"/>
            <w:proofErr w:type="gramEnd"/>
            <w:r w:rsidRPr="00057FB7">
              <w:rPr>
                <w:rFonts w:ascii="Times New Roman" w:hAnsi="Times New Roman"/>
                <w:sz w:val="24"/>
                <w:szCs w:val="24"/>
              </w:rPr>
              <w:t xml:space="preserve"> 27.9.</w:t>
            </w:r>
          </w:p>
        </w:tc>
        <w:tc>
          <w:tcPr>
            <w:tcW w:w="2551" w:type="dxa"/>
            <w:vAlign w:val="center"/>
          </w:tcPr>
          <w:p w:rsidR="00C86CEA" w:rsidRPr="00057FB7" w:rsidRDefault="00C86CEA" w:rsidP="0065581F">
            <w:pPr>
              <w:ind w:firstLine="0"/>
              <w:jc w:val="center"/>
              <w:rPr>
                <w:rFonts w:ascii="Times New Roman" w:hAnsi="Times New Roman"/>
                <w:sz w:val="24"/>
                <w:szCs w:val="24"/>
              </w:rPr>
            </w:pPr>
            <w:r w:rsidRPr="00057FB7">
              <w:rPr>
                <w:rFonts w:ascii="Times New Roman" w:hAnsi="Times New Roman"/>
                <w:sz w:val="24"/>
                <w:szCs w:val="24"/>
              </w:rPr>
              <w:t>12:15</w:t>
            </w:r>
          </w:p>
        </w:tc>
        <w:tc>
          <w:tcPr>
            <w:tcW w:w="1413" w:type="dxa"/>
            <w:vAlign w:val="center"/>
          </w:tcPr>
          <w:p w:rsidR="00C86CEA" w:rsidRPr="00057FB7" w:rsidRDefault="00C86CEA" w:rsidP="0065581F">
            <w:pPr>
              <w:ind w:firstLine="0"/>
              <w:jc w:val="center"/>
              <w:rPr>
                <w:rFonts w:ascii="Times New Roman" w:hAnsi="Times New Roman"/>
                <w:sz w:val="24"/>
                <w:szCs w:val="24"/>
              </w:rPr>
            </w:pPr>
            <w:r w:rsidRPr="00057FB7">
              <w:rPr>
                <w:rFonts w:ascii="Times New Roman" w:hAnsi="Times New Roman"/>
                <w:sz w:val="24"/>
                <w:szCs w:val="24"/>
              </w:rPr>
              <w:t>2</w:t>
            </w:r>
          </w:p>
        </w:tc>
      </w:tr>
      <w:tr w:rsidR="00075116" w:rsidTr="001F5681">
        <w:trPr>
          <w:trHeight w:val="397"/>
        </w:trPr>
        <w:tc>
          <w:tcPr>
            <w:tcW w:w="2552" w:type="dxa"/>
            <w:vAlign w:val="center"/>
          </w:tcPr>
          <w:p w:rsidR="00075116" w:rsidRPr="00057FB7" w:rsidRDefault="00075116" w:rsidP="00EB764E">
            <w:pPr>
              <w:ind w:firstLine="0"/>
              <w:rPr>
                <w:rFonts w:ascii="Times New Roman" w:hAnsi="Times New Roman"/>
                <w:sz w:val="24"/>
                <w:szCs w:val="24"/>
              </w:rPr>
            </w:pPr>
          </w:p>
        </w:tc>
        <w:tc>
          <w:tcPr>
            <w:tcW w:w="850" w:type="dxa"/>
            <w:vAlign w:val="center"/>
          </w:tcPr>
          <w:p w:rsidR="00075116" w:rsidRPr="00057FB7" w:rsidRDefault="00075116" w:rsidP="00386530">
            <w:pPr>
              <w:ind w:firstLine="0"/>
              <w:jc w:val="center"/>
              <w:rPr>
                <w:rFonts w:ascii="Times New Roman" w:hAnsi="Times New Roman"/>
                <w:sz w:val="24"/>
                <w:szCs w:val="24"/>
              </w:rPr>
            </w:pPr>
          </w:p>
        </w:tc>
        <w:tc>
          <w:tcPr>
            <w:tcW w:w="1985" w:type="dxa"/>
            <w:vAlign w:val="center"/>
          </w:tcPr>
          <w:p w:rsidR="00075116" w:rsidRPr="00057FB7" w:rsidRDefault="00075116" w:rsidP="00386530">
            <w:pPr>
              <w:ind w:firstLine="0"/>
              <w:jc w:val="center"/>
              <w:rPr>
                <w:rFonts w:ascii="Times New Roman" w:hAnsi="Times New Roman"/>
                <w:sz w:val="24"/>
                <w:szCs w:val="24"/>
              </w:rPr>
            </w:pPr>
          </w:p>
        </w:tc>
        <w:tc>
          <w:tcPr>
            <w:tcW w:w="2551" w:type="dxa"/>
            <w:vAlign w:val="center"/>
          </w:tcPr>
          <w:p w:rsidR="00075116" w:rsidRPr="00057FB7" w:rsidRDefault="00075116" w:rsidP="00386530">
            <w:pPr>
              <w:ind w:firstLine="0"/>
              <w:jc w:val="center"/>
              <w:rPr>
                <w:rFonts w:ascii="Times New Roman" w:hAnsi="Times New Roman"/>
                <w:sz w:val="24"/>
                <w:szCs w:val="24"/>
              </w:rPr>
            </w:pPr>
          </w:p>
        </w:tc>
        <w:tc>
          <w:tcPr>
            <w:tcW w:w="1413" w:type="dxa"/>
            <w:vAlign w:val="center"/>
          </w:tcPr>
          <w:p w:rsidR="00075116" w:rsidRPr="00057FB7" w:rsidRDefault="00075116" w:rsidP="00386530">
            <w:pPr>
              <w:ind w:firstLine="0"/>
              <w:jc w:val="center"/>
              <w:rPr>
                <w:rFonts w:ascii="Times New Roman" w:hAnsi="Times New Roman"/>
                <w:sz w:val="24"/>
                <w:szCs w:val="24"/>
              </w:rPr>
            </w:pPr>
          </w:p>
        </w:tc>
      </w:tr>
      <w:tr w:rsidR="00075116" w:rsidTr="001F5681">
        <w:trPr>
          <w:trHeight w:val="397"/>
        </w:trPr>
        <w:tc>
          <w:tcPr>
            <w:tcW w:w="2552" w:type="dxa"/>
            <w:vAlign w:val="center"/>
          </w:tcPr>
          <w:p w:rsidR="00075116" w:rsidRPr="00057FB7" w:rsidRDefault="00C86CEA" w:rsidP="001858A1">
            <w:pPr>
              <w:ind w:firstLine="0"/>
              <w:rPr>
                <w:rFonts w:ascii="Times New Roman" w:hAnsi="Times New Roman"/>
                <w:sz w:val="24"/>
                <w:szCs w:val="24"/>
              </w:rPr>
            </w:pPr>
            <w:proofErr w:type="spellStart"/>
            <w:r w:rsidRPr="00057FB7">
              <w:rPr>
                <w:rFonts w:ascii="Times New Roman" w:hAnsi="Times New Roman"/>
                <w:sz w:val="24"/>
                <w:szCs w:val="24"/>
              </w:rPr>
              <w:t>Vyhlášení</w:t>
            </w:r>
            <w:proofErr w:type="spellEnd"/>
            <w:r w:rsidRPr="00057FB7">
              <w:rPr>
                <w:rFonts w:ascii="Times New Roman" w:hAnsi="Times New Roman"/>
                <w:sz w:val="24"/>
                <w:szCs w:val="24"/>
              </w:rPr>
              <w:t xml:space="preserve"> </w:t>
            </w:r>
            <w:proofErr w:type="spellStart"/>
            <w:r w:rsidRPr="00057FB7">
              <w:rPr>
                <w:rFonts w:ascii="Times New Roman" w:hAnsi="Times New Roman"/>
                <w:sz w:val="24"/>
                <w:szCs w:val="24"/>
              </w:rPr>
              <w:t>výsledků</w:t>
            </w:r>
            <w:proofErr w:type="spellEnd"/>
          </w:p>
        </w:tc>
        <w:tc>
          <w:tcPr>
            <w:tcW w:w="850" w:type="dxa"/>
            <w:vAlign w:val="center"/>
          </w:tcPr>
          <w:p w:rsidR="00075116" w:rsidRPr="00057FB7" w:rsidRDefault="00C86CEA" w:rsidP="00386530">
            <w:pPr>
              <w:ind w:firstLine="0"/>
              <w:jc w:val="center"/>
              <w:rPr>
                <w:rFonts w:ascii="Times New Roman" w:hAnsi="Times New Roman"/>
                <w:sz w:val="24"/>
                <w:szCs w:val="24"/>
              </w:rPr>
            </w:pPr>
            <w:r w:rsidRPr="00057FB7">
              <w:rPr>
                <w:rFonts w:ascii="Times New Roman" w:hAnsi="Times New Roman"/>
                <w:sz w:val="24"/>
                <w:szCs w:val="24"/>
              </w:rPr>
              <w:t>So</w:t>
            </w:r>
          </w:p>
        </w:tc>
        <w:tc>
          <w:tcPr>
            <w:tcW w:w="1985" w:type="dxa"/>
            <w:vAlign w:val="center"/>
          </w:tcPr>
          <w:p w:rsidR="00075116" w:rsidRPr="00057FB7" w:rsidRDefault="004F4F38" w:rsidP="00386530">
            <w:pPr>
              <w:ind w:firstLine="0"/>
              <w:jc w:val="center"/>
              <w:rPr>
                <w:rFonts w:ascii="Times New Roman" w:hAnsi="Times New Roman"/>
                <w:sz w:val="24"/>
                <w:szCs w:val="24"/>
              </w:rPr>
            </w:pPr>
            <w:r w:rsidRPr="00057FB7">
              <w:rPr>
                <w:rFonts w:ascii="Times New Roman" w:hAnsi="Times New Roman"/>
                <w:sz w:val="24"/>
                <w:szCs w:val="24"/>
              </w:rPr>
              <w:t xml:space="preserve">17.10. </w:t>
            </w:r>
            <w:proofErr w:type="spellStart"/>
            <w:proofErr w:type="gramStart"/>
            <w:r w:rsidRPr="00057FB7">
              <w:rPr>
                <w:rFonts w:ascii="Times New Roman" w:hAnsi="Times New Roman"/>
                <w:sz w:val="24"/>
                <w:szCs w:val="24"/>
              </w:rPr>
              <w:t>nebo</w:t>
            </w:r>
            <w:proofErr w:type="spellEnd"/>
            <w:proofErr w:type="gramEnd"/>
            <w:r w:rsidRPr="00057FB7">
              <w:rPr>
                <w:rFonts w:ascii="Times New Roman" w:hAnsi="Times New Roman"/>
                <w:sz w:val="24"/>
                <w:szCs w:val="24"/>
              </w:rPr>
              <w:t xml:space="preserve"> 24.10.</w:t>
            </w:r>
          </w:p>
        </w:tc>
        <w:tc>
          <w:tcPr>
            <w:tcW w:w="2551" w:type="dxa"/>
            <w:vAlign w:val="center"/>
          </w:tcPr>
          <w:p w:rsidR="00075116" w:rsidRPr="00057FB7" w:rsidRDefault="00C86CEA" w:rsidP="00386530">
            <w:pPr>
              <w:ind w:firstLine="0"/>
              <w:jc w:val="center"/>
              <w:rPr>
                <w:rFonts w:ascii="Times New Roman" w:hAnsi="Times New Roman"/>
                <w:sz w:val="24"/>
                <w:szCs w:val="24"/>
              </w:rPr>
            </w:pPr>
            <w:r w:rsidRPr="00057FB7">
              <w:rPr>
                <w:rFonts w:ascii="Times New Roman" w:hAnsi="Times New Roman"/>
                <w:sz w:val="24"/>
                <w:szCs w:val="24"/>
              </w:rPr>
              <w:t>13:30</w:t>
            </w:r>
          </w:p>
        </w:tc>
        <w:tc>
          <w:tcPr>
            <w:tcW w:w="1413" w:type="dxa"/>
            <w:vAlign w:val="center"/>
          </w:tcPr>
          <w:p w:rsidR="00075116" w:rsidRPr="00057FB7" w:rsidRDefault="00C86CEA" w:rsidP="00386530">
            <w:pPr>
              <w:ind w:firstLine="0"/>
              <w:jc w:val="center"/>
              <w:rPr>
                <w:rFonts w:ascii="Times New Roman" w:hAnsi="Times New Roman"/>
                <w:sz w:val="24"/>
                <w:szCs w:val="24"/>
              </w:rPr>
            </w:pPr>
            <w:proofErr w:type="spellStart"/>
            <w:r w:rsidRPr="00057FB7">
              <w:rPr>
                <w:rFonts w:ascii="Times New Roman" w:hAnsi="Times New Roman"/>
                <w:sz w:val="24"/>
                <w:szCs w:val="24"/>
              </w:rPr>
              <w:t>Nová</w:t>
            </w:r>
            <w:proofErr w:type="spellEnd"/>
            <w:r w:rsidRPr="00057FB7">
              <w:rPr>
                <w:rFonts w:ascii="Times New Roman" w:hAnsi="Times New Roman"/>
                <w:sz w:val="24"/>
                <w:szCs w:val="24"/>
              </w:rPr>
              <w:t xml:space="preserve"> </w:t>
            </w:r>
            <w:proofErr w:type="spellStart"/>
            <w:r w:rsidRPr="00057FB7">
              <w:rPr>
                <w:rFonts w:ascii="Times New Roman" w:hAnsi="Times New Roman"/>
                <w:sz w:val="24"/>
                <w:szCs w:val="24"/>
              </w:rPr>
              <w:t>Ves</w:t>
            </w:r>
            <w:proofErr w:type="spellEnd"/>
          </w:p>
        </w:tc>
      </w:tr>
    </w:tbl>
    <w:p w:rsidR="004F4F38" w:rsidRDefault="004F4F38" w:rsidP="00F76645">
      <w:pPr>
        <w:ind w:firstLine="0"/>
        <w:jc w:val="center"/>
        <w:rPr>
          <w:rFonts w:ascii="Times New Roman" w:hAnsi="Times New Roman"/>
          <w:b/>
          <w:sz w:val="32"/>
          <w:szCs w:val="32"/>
        </w:rPr>
      </w:pPr>
    </w:p>
    <w:p w:rsidR="004F4F38" w:rsidRDefault="004F4F38" w:rsidP="00F76645">
      <w:pPr>
        <w:ind w:firstLine="0"/>
        <w:jc w:val="center"/>
        <w:rPr>
          <w:rFonts w:ascii="Times New Roman" w:hAnsi="Times New Roman"/>
          <w:b/>
          <w:sz w:val="32"/>
          <w:szCs w:val="32"/>
        </w:rPr>
      </w:pPr>
    </w:p>
    <w:p w:rsidR="00F76645" w:rsidRPr="00E5439F" w:rsidRDefault="00F76645" w:rsidP="00F76645">
      <w:pPr>
        <w:ind w:firstLine="0"/>
        <w:jc w:val="center"/>
        <w:rPr>
          <w:rFonts w:ascii="Times New Roman" w:hAnsi="Times New Roman"/>
          <w:b/>
          <w:sz w:val="32"/>
          <w:szCs w:val="32"/>
        </w:rPr>
      </w:pPr>
      <w:proofErr w:type="gramStart"/>
      <w:r w:rsidRPr="00E5439F">
        <w:rPr>
          <w:rFonts w:ascii="Times New Roman" w:hAnsi="Times New Roman"/>
          <w:b/>
          <w:sz w:val="32"/>
          <w:szCs w:val="32"/>
        </w:rPr>
        <w:t>V</w:t>
      </w:r>
      <w:r>
        <w:rPr>
          <w:rFonts w:ascii="Times New Roman" w:hAnsi="Times New Roman"/>
          <w:b/>
          <w:sz w:val="32"/>
          <w:szCs w:val="32"/>
        </w:rPr>
        <w:t>III</w:t>
      </w:r>
      <w:r w:rsidRPr="00E5439F">
        <w:rPr>
          <w:rFonts w:ascii="Times New Roman" w:hAnsi="Times New Roman"/>
          <w:b/>
          <w:sz w:val="32"/>
          <w:szCs w:val="32"/>
        </w:rPr>
        <w:t>.</w:t>
      </w:r>
      <w:proofErr w:type="gramEnd"/>
    </w:p>
    <w:p w:rsidR="00F76645" w:rsidRDefault="00F76645" w:rsidP="00F76645">
      <w:pPr>
        <w:ind w:firstLine="0"/>
        <w:jc w:val="center"/>
        <w:rPr>
          <w:rFonts w:ascii="Times New Roman" w:hAnsi="Times New Roman"/>
          <w:b/>
          <w:sz w:val="32"/>
          <w:szCs w:val="32"/>
        </w:rPr>
      </w:pPr>
      <w:r>
        <w:rPr>
          <w:rFonts w:ascii="Times New Roman" w:hAnsi="Times New Roman"/>
          <w:b/>
          <w:sz w:val="32"/>
          <w:szCs w:val="32"/>
        </w:rPr>
        <w:t>VÝKONNÁ RADA</w:t>
      </w:r>
    </w:p>
    <w:p w:rsidR="00133B4D" w:rsidRDefault="00133B4D" w:rsidP="00F76645">
      <w:pPr>
        <w:ind w:firstLine="0"/>
        <w:jc w:val="center"/>
        <w:rPr>
          <w:rFonts w:ascii="Times New Roman" w:hAnsi="Times New Roman"/>
          <w:b/>
          <w:sz w:val="32"/>
          <w:szCs w:val="32"/>
        </w:rPr>
      </w:pPr>
    </w:p>
    <w:tbl>
      <w:tblPr>
        <w:tblW w:w="93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2223"/>
        <w:gridCol w:w="6"/>
        <w:gridCol w:w="2100"/>
        <w:gridCol w:w="2883"/>
      </w:tblGrid>
      <w:tr w:rsidR="00133B4D" w:rsidRPr="001A4469" w:rsidTr="001F5681">
        <w:trPr>
          <w:trHeight w:val="510"/>
        </w:trPr>
        <w:tc>
          <w:tcPr>
            <w:tcW w:w="2179" w:type="dxa"/>
            <w:vAlign w:val="center"/>
          </w:tcPr>
          <w:p w:rsidR="00133B4D" w:rsidRPr="001F5681" w:rsidRDefault="00133B4D" w:rsidP="00A66C86">
            <w:pPr>
              <w:ind w:firstLine="0"/>
              <w:jc w:val="center"/>
              <w:rPr>
                <w:rFonts w:ascii="Times New Roman" w:hAnsi="Times New Roman"/>
                <w:b/>
                <w:sz w:val="28"/>
                <w:szCs w:val="28"/>
              </w:rPr>
            </w:pPr>
            <w:r w:rsidRPr="001F5681">
              <w:rPr>
                <w:rFonts w:ascii="Times New Roman" w:hAnsi="Times New Roman"/>
                <w:b/>
                <w:sz w:val="28"/>
                <w:szCs w:val="28"/>
              </w:rPr>
              <w:t>Jméno</w:t>
            </w:r>
          </w:p>
        </w:tc>
        <w:tc>
          <w:tcPr>
            <w:tcW w:w="2254" w:type="dxa"/>
            <w:vAlign w:val="center"/>
          </w:tcPr>
          <w:p w:rsidR="00133B4D" w:rsidRPr="001F5681" w:rsidRDefault="00133B4D" w:rsidP="00A66C86">
            <w:pPr>
              <w:ind w:firstLine="0"/>
              <w:jc w:val="center"/>
              <w:rPr>
                <w:rFonts w:ascii="Times New Roman" w:hAnsi="Times New Roman"/>
                <w:b/>
                <w:sz w:val="28"/>
                <w:szCs w:val="28"/>
              </w:rPr>
            </w:pPr>
            <w:r w:rsidRPr="001F5681">
              <w:rPr>
                <w:rFonts w:ascii="Times New Roman" w:hAnsi="Times New Roman"/>
                <w:b/>
                <w:sz w:val="28"/>
                <w:szCs w:val="28"/>
              </w:rPr>
              <w:t>SDH</w:t>
            </w:r>
          </w:p>
        </w:tc>
        <w:tc>
          <w:tcPr>
            <w:tcW w:w="2126" w:type="dxa"/>
            <w:gridSpan w:val="2"/>
            <w:vAlign w:val="center"/>
          </w:tcPr>
          <w:p w:rsidR="00133B4D" w:rsidRPr="001F5681" w:rsidRDefault="00133B4D" w:rsidP="00A66C86">
            <w:pPr>
              <w:ind w:firstLine="0"/>
              <w:jc w:val="center"/>
              <w:rPr>
                <w:rFonts w:ascii="Times New Roman" w:hAnsi="Times New Roman"/>
                <w:b/>
                <w:sz w:val="28"/>
                <w:szCs w:val="28"/>
              </w:rPr>
            </w:pPr>
            <w:r w:rsidRPr="001F5681">
              <w:rPr>
                <w:rFonts w:ascii="Times New Roman" w:hAnsi="Times New Roman"/>
                <w:b/>
                <w:sz w:val="28"/>
                <w:szCs w:val="28"/>
              </w:rPr>
              <w:t>Telefon</w:t>
            </w:r>
          </w:p>
        </w:tc>
        <w:tc>
          <w:tcPr>
            <w:tcW w:w="2810" w:type="dxa"/>
            <w:vAlign w:val="center"/>
          </w:tcPr>
          <w:p w:rsidR="00133B4D" w:rsidRPr="001F5681" w:rsidRDefault="00133B4D" w:rsidP="00A66C86">
            <w:pPr>
              <w:ind w:firstLine="0"/>
              <w:jc w:val="center"/>
              <w:rPr>
                <w:rFonts w:ascii="Times New Roman" w:hAnsi="Times New Roman"/>
                <w:b/>
                <w:sz w:val="28"/>
                <w:szCs w:val="28"/>
              </w:rPr>
            </w:pPr>
            <w:r w:rsidRPr="001F5681">
              <w:rPr>
                <w:rFonts w:ascii="Times New Roman" w:hAnsi="Times New Roman"/>
                <w:b/>
                <w:sz w:val="28"/>
                <w:szCs w:val="28"/>
              </w:rPr>
              <w:t>Email</w:t>
            </w:r>
          </w:p>
        </w:tc>
      </w:tr>
      <w:tr w:rsidR="00C44B91" w:rsidRPr="001A4469" w:rsidTr="001F5681">
        <w:trPr>
          <w:trHeight w:val="454"/>
        </w:trPr>
        <w:tc>
          <w:tcPr>
            <w:tcW w:w="2179" w:type="dxa"/>
            <w:vAlign w:val="center"/>
          </w:tcPr>
          <w:p w:rsidR="00C44B91" w:rsidRPr="00057FB7" w:rsidRDefault="00C44B91" w:rsidP="00A66C86">
            <w:pPr>
              <w:ind w:firstLine="0"/>
              <w:jc w:val="center"/>
              <w:rPr>
                <w:rFonts w:ascii="Times New Roman" w:hAnsi="Times New Roman"/>
                <w:b/>
                <w:sz w:val="24"/>
                <w:szCs w:val="24"/>
              </w:rPr>
            </w:pPr>
            <w:r w:rsidRPr="00057FB7">
              <w:rPr>
                <w:rFonts w:ascii="Times New Roman" w:hAnsi="Times New Roman"/>
                <w:b/>
                <w:sz w:val="24"/>
                <w:szCs w:val="24"/>
              </w:rPr>
              <w:t>Lukeš Jan</w:t>
            </w:r>
          </w:p>
        </w:tc>
        <w:tc>
          <w:tcPr>
            <w:tcW w:w="2254" w:type="dxa"/>
            <w:vAlign w:val="center"/>
          </w:tcPr>
          <w:p w:rsidR="00C44B91" w:rsidRPr="00057FB7" w:rsidRDefault="00C44B91" w:rsidP="00A66C86">
            <w:pPr>
              <w:ind w:firstLine="0"/>
              <w:jc w:val="center"/>
              <w:rPr>
                <w:rFonts w:ascii="Times New Roman" w:hAnsi="Times New Roman"/>
                <w:sz w:val="24"/>
                <w:szCs w:val="24"/>
              </w:rPr>
            </w:pPr>
            <w:r w:rsidRPr="00057FB7">
              <w:rPr>
                <w:rFonts w:ascii="Times New Roman" w:hAnsi="Times New Roman"/>
                <w:sz w:val="24"/>
                <w:szCs w:val="24"/>
              </w:rPr>
              <w:t>Zubří</w:t>
            </w:r>
          </w:p>
        </w:tc>
        <w:tc>
          <w:tcPr>
            <w:tcW w:w="2126" w:type="dxa"/>
            <w:gridSpan w:val="2"/>
            <w:vAlign w:val="center"/>
          </w:tcPr>
          <w:p w:rsidR="00C44B91" w:rsidRPr="00057FB7" w:rsidRDefault="00C44B91" w:rsidP="00A66C86">
            <w:pPr>
              <w:ind w:firstLine="0"/>
              <w:jc w:val="center"/>
              <w:rPr>
                <w:rFonts w:ascii="Times New Roman" w:hAnsi="Times New Roman"/>
                <w:sz w:val="24"/>
                <w:szCs w:val="24"/>
              </w:rPr>
            </w:pPr>
            <w:r w:rsidRPr="00057FB7">
              <w:rPr>
                <w:rFonts w:ascii="Times New Roman" w:hAnsi="Times New Roman"/>
                <w:sz w:val="24"/>
                <w:szCs w:val="24"/>
              </w:rPr>
              <w:t>777 634 414</w:t>
            </w:r>
          </w:p>
        </w:tc>
        <w:tc>
          <w:tcPr>
            <w:tcW w:w="2810" w:type="dxa"/>
            <w:vAlign w:val="center"/>
          </w:tcPr>
          <w:p w:rsidR="00C44B91" w:rsidRPr="00057FB7" w:rsidRDefault="00C44B91" w:rsidP="00A66C86">
            <w:pPr>
              <w:ind w:firstLine="0"/>
              <w:jc w:val="center"/>
              <w:rPr>
                <w:rFonts w:ascii="Times New Roman" w:hAnsi="Times New Roman"/>
                <w:sz w:val="24"/>
                <w:szCs w:val="24"/>
              </w:rPr>
            </w:pPr>
            <w:r w:rsidRPr="00057FB7">
              <w:rPr>
                <w:rFonts w:ascii="Times New Roman" w:hAnsi="Times New Roman"/>
                <w:sz w:val="24"/>
                <w:szCs w:val="24"/>
              </w:rPr>
              <w:t>lukes-jan@seznam.cz</w:t>
            </w:r>
          </w:p>
        </w:tc>
      </w:tr>
      <w:tr w:rsidR="00C44B91" w:rsidRPr="001A4469" w:rsidTr="001F5681">
        <w:trPr>
          <w:trHeight w:val="454"/>
        </w:trPr>
        <w:tc>
          <w:tcPr>
            <w:tcW w:w="2179" w:type="dxa"/>
            <w:vAlign w:val="center"/>
          </w:tcPr>
          <w:p w:rsidR="00C44B91" w:rsidRPr="00057FB7" w:rsidRDefault="000E350D" w:rsidP="00A66C86">
            <w:pPr>
              <w:ind w:firstLine="0"/>
              <w:jc w:val="center"/>
              <w:rPr>
                <w:rFonts w:ascii="Times New Roman" w:hAnsi="Times New Roman"/>
                <w:b/>
                <w:sz w:val="24"/>
                <w:szCs w:val="24"/>
                <w:highlight w:val="cyan"/>
              </w:rPr>
            </w:pPr>
            <w:proofErr w:type="spellStart"/>
            <w:r w:rsidRPr="00057FB7">
              <w:rPr>
                <w:rFonts w:ascii="Times New Roman" w:hAnsi="Times New Roman"/>
                <w:b/>
                <w:sz w:val="24"/>
                <w:szCs w:val="24"/>
                <w:highlight w:val="cyan"/>
              </w:rPr>
              <w:t>Jurman</w:t>
            </w:r>
            <w:proofErr w:type="spellEnd"/>
            <w:r w:rsidRPr="00057FB7">
              <w:rPr>
                <w:rFonts w:ascii="Times New Roman" w:hAnsi="Times New Roman"/>
                <w:b/>
                <w:sz w:val="24"/>
                <w:szCs w:val="24"/>
                <w:highlight w:val="cyan"/>
              </w:rPr>
              <w:t xml:space="preserve"> </w:t>
            </w:r>
            <w:proofErr w:type="spellStart"/>
            <w:r w:rsidRPr="00057FB7">
              <w:rPr>
                <w:rFonts w:ascii="Times New Roman" w:hAnsi="Times New Roman"/>
                <w:b/>
                <w:sz w:val="24"/>
                <w:szCs w:val="24"/>
                <w:highlight w:val="cyan"/>
              </w:rPr>
              <w:t>Jiří</w:t>
            </w:r>
            <w:proofErr w:type="spellEnd"/>
          </w:p>
        </w:tc>
        <w:tc>
          <w:tcPr>
            <w:tcW w:w="2254" w:type="dxa"/>
            <w:vAlign w:val="center"/>
          </w:tcPr>
          <w:p w:rsidR="00C44B91" w:rsidRPr="00057FB7" w:rsidRDefault="000E350D" w:rsidP="00A66C86">
            <w:pPr>
              <w:ind w:firstLine="0"/>
              <w:jc w:val="center"/>
              <w:rPr>
                <w:rFonts w:ascii="Times New Roman" w:hAnsi="Times New Roman"/>
                <w:sz w:val="24"/>
                <w:szCs w:val="24"/>
                <w:highlight w:val="cyan"/>
                <w:lang w:val="pt-BR"/>
              </w:rPr>
            </w:pPr>
            <w:r w:rsidRPr="00057FB7">
              <w:rPr>
                <w:rFonts w:ascii="Times New Roman" w:hAnsi="Times New Roman"/>
                <w:sz w:val="24"/>
                <w:szCs w:val="24"/>
                <w:highlight w:val="cyan"/>
                <w:lang w:val="pt-BR"/>
              </w:rPr>
              <w:t>Starosta okrsku NMn</w:t>
            </w:r>
            <w:r w:rsidR="00666FB8" w:rsidRPr="00057FB7">
              <w:rPr>
                <w:rFonts w:ascii="Times New Roman" w:hAnsi="Times New Roman"/>
                <w:sz w:val="24"/>
                <w:szCs w:val="24"/>
                <w:highlight w:val="cyan"/>
                <w:lang w:val="pt-BR"/>
              </w:rPr>
              <w:t>M</w:t>
            </w:r>
          </w:p>
        </w:tc>
        <w:tc>
          <w:tcPr>
            <w:tcW w:w="2126" w:type="dxa"/>
            <w:gridSpan w:val="2"/>
            <w:vAlign w:val="center"/>
          </w:tcPr>
          <w:p w:rsidR="00C44B91" w:rsidRPr="00057FB7" w:rsidRDefault="00D70154" w:rsidP="00A66C86">
            <w:pPr>
              <w:ind w:firstLine="0"/>
              <w:jc w:val="center"/>
              <w:rPr>
                <w:rFonts w:ascii="Times New Roman" w:hAnsi="Times New Roman"/>
                <w:sz w:val="24"/>
                <w:szCs w:val="24"/>
                <w:highlight w:val="cyan"/>
                <w:lang w:val="de-DE"/>
              </w:rPr>
            </w:pPr>
            <w:r w:rsidRPr="00057FB7">
              <w:rPr>
                <w:rFonts w:ascii="Times New Roman" w:hAnsi="Times New Roman"/>
                <w:sz w:val="24"/>
                <w:szCs w:val="24"/>
                <w:highlight w:val="cyan"/>
                <w:lang w:val="de-DE"/>
              </w:rPr>
              <w:t>724 567 817</w:t>
            </w:r>
          </w:p>
        </w:tc>
        <w:tc>
          <w:tcPr>
            <w:tcW w:w="2810" w:type="dxa"/>
            <w:vAlign w:val="center"/>
          </w:tcPr>
          <w:p w:rsidR="00C44B91" w:rsidRPr="00057FB7" w:rsidRDefault="00D70154" w:rsidP="00A66C86">
            <w:pPr>
              <w:ind w:firstLine="0"/>
              <w:jc w:val="center"/>
              <w:rPr>
                <w:rFonts w:ascii="Times New Roman" w:hAnsi="Times New Roman"/>
                <w:sz w:val="24"/>
                <w:szCs w:val="24"/>
                <w:highlight w:val="cyan"/>
                <w:lang w:val="de-DE"/>
              </w:rPr>
            </w:pPr>
            <w:r w:rsidRPr="00057FB7">
              <w:rPr>
                <w:rFonts w:ascii="Times New Roman" w:hAnsi="Times New Roman"/>
                <w:sz w:val="24"/>
                <w:szCs w:val="24"/>
                <w:highlight w:val="cyan"/>
                <w:lang w:val="de-DE"/>
              </w:rPr>
              <w:t>jiri.jurman@email.cz</w:t>
            </w:r>
          </w:p>
        </w:tc>
      </w:tr>
      <w:tr w:rsidR="00C44B91" w:rsidRPr="001A4469" w:rsidTr="001F5681">
        <w:trPr>
          <w:trHeight w:val="454"/>
        </w:trPr>
        <w:tc>
          <w:tcPr>
            <w:tcW w:w="2179" w:type="dxa"/>
            <w:vAlign w:val="center"/>
          </w:tcPr>
          <w:p w:rsidR="00C44B91" w:rsidRPr="00057FB7" w:rsidRDefault="000E350D" w:rsidP="00A66C86">
            <w:pPr>
              <w:ind w:firstLine="0"/>
              <w:jc w:val="center"/>
              <w:rPr>
                <w:rFonts w:ascii="Times New Roman" w:hAnsi="Times New Roman"/>
                <w:b/>
                <w:sz w:val="24"/>
                <w:szCs w:val="24"/>
                <w:highlight w:val="cyan"/>
              </w:rPr>
            </w:pPr>
            <w:proofErr w:type="spellStart"/>
            <w:r w:rsidRPr="00057FB7">
              <w:rPr>
                <w:rFonts w:ascii="Times New Roman" w:hAnsi="Times New Roman"/>
                <w:b/>
                <w:sz w:val="24"/>
                <w:szCs w:val="24"/>
                <w:highlight w:val="cyan"/>
              </w:rPr>
              <w:t>Dobrovolný</w:t>
            </w:r>
            <w:proofErr w:type="spellEnd"/>
            <w:r w:rsidRPr="00057FB7">
              <w:rPr>
                <w:rFonts w:ascii="Times New Roman" w:hAnsi="Times New Roman"/>
                <w:b/>
                <w:sz w:val="24"/>
                <w:szCs w:val="24"/>
                <w:highlight w:val="cyan"/>
              </w:rPr>
              <w:t xml:space="preserve"> Roman</w:t>
            </w:r>
          </w:p>
        </w:tc>
        <w:tc>
          <w:tcPr>
            <w:tcW w:w="2254" w:type="dxa"/>
            <w:vAlign w:val="center"/>
          </w:tcPr>
          <w:p w:rsidR="00C44B91" w:rsidRPr="00057FB7" w:rsidRDefault="000E350D" w:rsidP="00A66C86">
            <w:pPr>
              <w:ind w:firstLine="0"/>
              <w:jc w:val="center"/>
              <w:rPr>
                <w:rFonts w:ascii="Times New Roman" w:hAnsi="Times New Roman"/>
                <w:sz w:val="24"/>
                <w:szCs w:val="24"/>
                <w:highlight w:val="cyan"/>
                <w:lang w:val="pt-BR"/>
              </w:rPr>
            </w:pPr>
            <w:r w:rsidRPr="00057FB7">
              <w:rPr>
                <w:rFonts w:ascii="Times New Roman" w:hAnsi="Times New Roman"/>
                <w:sz w:val="24"/>
                <w:szCs w:val="24"/>
                <w:highlight w:val="cyan"/>
                <w:lang w:val="pt-BR"/>
              </w:rPr>
              <w:t>Velitel okrsku NMnM</w:t>
            </w:r>
          </w:p>
        </w:tc>
        <w:tc>
          <w:tcPr>
            <w:tcW w:w="2126" w:type="dxa"/>
            <w:gridSpan w:val="2"/>
            <w:vAlign w:val="center"/>
          </w:tcPr>
          <w:p w:rsidR="000E350D" w:rsidRPr="00057FB7" w:rsidRDefault="000E350D" w:rsidP="00A66C86">
            <w:pPr>
              <w:ind w:firstLine="0"/>
              <w:jc w:val="center"/>
              <w:rPr>
                <w:rFonts w:ascii="Times New Roman" w:hAnsi="Times New Roman"/>
                <w:sz w:val="24"/>
                <w:szCs w:val="24"/>
                <w:highlight w:val="cyan"/>
                <w:lang w:val="de-DE"/>
              </w:rPr>
            </w:pPr>
            <w:r w:rsidRPr="00057FB7">
              <w:rPr>
                <w:rFonts w:ascii="Times New Roman" w:hAnsi="Times New Roman"/>
                <w:sz w:val="24"/>
                <w:szCs w:val="24"/>
                <w:highlight w:val="cyan"/>
                <w:lang w:val="de-DE"/>
              </w:rPr>
              <w:t>608 539 378 </w:t>
            </w:r>
          </w:p>
          <w:p w:rsidR="00C44B91" w:rsidRPr="00057FB7" w:rsidRDefault="000E350D" w:rsidP="00A66C86">
            <w:pPr>
              <w:ind w:firstLine="0"/>
              <w:jc w:val="center"/>
              <w:rPr>
                <w:rFonts w:ascii="Times New Roman" w:hAnsi="Times New Roman"/>
                <w:sz w:val="24"/>
                <w:szCs w:val="24"/>
                <w:highlight w:val="cyan"/>
                <w:lang w:val="de-DE"/>
              </w:rPr>
            </w:pPr>
            <w:r w:rsidRPr="00057FB7">
              <w:rPr>
                <w:rFonts w:ascii="Times New Roman" w:hAnsi="Times New Roman"/>
                <w:sz w:val="24"/>
                <w:szCs w:val="24"/>
                <w:highlight w:val="cyan"/>
                <w:lang w:val="de-DE"/>
              </w:rPr>
              <w:t>724 851 288</w:t>
            </w:r>
          </w:p>
        </w:tc>
        <w:tc>
          <w:tcPr>
            <w:tcW w:w="2810" w:type="dxa"/>
            <w:vAlign w:val="center"/>
          </w:tcPr>
          <w:p w:rsidR="00C44B91" w:rsidRPr="00057FB7" w:rsidRDefault="00D70154" w:rsidP="00A66C86">
            <w:pPr>
              <w:ind w:firstLine="0"/>
              <w:jc w:val="center"/>
              <w:rPr>
                <w:rFonts w:ascii="Times New Roman" w:hAnsi="Times New Roman"/>
                <w:sz w:val="24"/>
                <w:szCs w:val="24"/>
                <w:highlight w:val="cyan"/>
                <w:lang w:val="de-DE"/>
              </w:rPr>
            </w:pPr>
            <w:r w:rsidRPr="00057FB7">
              <w:rPr>
                <w:rFonts w:ascii="Times New Roman" w:hAnsi="Times New Roman"/>
                <w:sz w:val="24"/>
                <w:szCs w:val="24"/>
                <w:highlight w:val="cyan"/>
                <w:lang w:val="de-DE"/>
              </w:rPr>
              <w:t>dobroman@seznam.cz</w:t>
            </w:r>
          </w:p>
        </w:tc>
      </w:tr>
      <w:tr w:rsidR="00C44B91" w:rsidRPr="001A4469" w:rsidTr="001F5681">
        <w:trPr>
          <w:trHeight w:val="454"/>
        </w:trPr>
        <w:tc>
          <w:tcPr>
            <w:tcW w:w="2179" w:type="dxa"/>
            <w:vAlign w:val="center"/>
          </w:tcPr>
          <w:p w:rsidR="00C44B91" w:rsidRPr="00057FB7" w:rsidRDefault="00386530" w:rsidP="00A66C86">
            <w:pPr>
              <w:ind w:firstLine="0"/>
              <w:jc w:val="center"/>
              <w:rPr>
                <w:rFonts w:ascii="Times New Roman" w:hAnsi="Times New Roman"/>
                <w:b/>
                <w:sz w:val="24"/>
                <w:szCs w:val="24"/>
              </w:rPr>
            </w:pPr>
            <w:proofErr w:type="spellStart"/>
            <w:r w:rsidRPr="00057FB7">
              <w:rPr>
                <w:rFonts w:ascii="Times New Roman" w:hAnsi="Times New Roman"/>
                <w:b/>
                <w:sz w:val="24"/>
                <w:szCs w:val="24"/>
              </w:rPr>
              <w:t>Kostecký</w:t>
            </w:r>
            <w:proofErr w:type="spellEnd"/>
            <w:r w:rsidRPr="00057FB7">
              <w:rPr>
                <w:rFonts w:ascii="Times New Roman" w:hAnsi="Times New Roman"/>
                <w:b/>
                <w:sz w:val="24"/>
                <w:szCs w:val="24"/>
              </w:rPr>
              <w:t xml:space="preserve"> Martin</w:t>
            </w:r>
          </w:p>
        </w:tc>
        <w:tc>
          <w:tcPr>
            <w:tcW w:w="2254" w:type="dxa"/>
            <w:vAlign w:val="center"/>
          </w:tcPr>
          <w:p w:rsidR="00C44B91" w:rsidRPr="00057FB7" w:rsidRDefault="00C44B91" w:rsidP="00A66C86">
            <w:pPr>
              <w:ind w:firstLine="0"/>
              <w:jc w:val="center"/>
              <w:rPr>
                <w:rFonts w:ascii="Times New Roman" w:hAnsi="Times New Roman"/>
                <w:sz w:val="24"/>
                <w:szCs w:val="24"/>
              </w:rPr>
            </w:pPr>
            <w:r w:rsidRPr="00057FB7">
              <w:rPr>
                <w:rFonts w:ascii="Times New Roman" w:hAnsi="Times New Roman"/>
                <w:sz w:val="24"/>
                <w:szCs w:val="24"/>
              </w:rPr>
              <w:t>Zubří</w:t>
            </w:r>
          </w:p>
        </w:tc>
        <w:tc>
          <w:tcPr>
            <w:tcW w:w="2126" w:type="dxa"/>
            <w:gridSpan w:val="2"/>
            <w:vAlign w:val="center"/>
          </w:tcPr>
          <w:p w:rsidR="00C44B91" w:rsidRPr="00057FB7" w:rsidRDefault="00386530" w:rsidP="00A66C86">
            <w:pPr>
              <w:ind w:firstLine="0"/>
              <w:jc w:val="center"/>
              <w:rPr>
                <w:rFonts w:ascii="Times New Roman" w:hAnsi="Times New Roman"/>
                <w:sz w:val="24"/>
                <w:szCs w:val="24"/>
              </w:rPr>
            </w:pPr>
            <w:r w:rsidRPr="00057FB7">
              <w:rPr>
                <w:rFonts w:ascii="Times New Roman" w:hAnsi="Times New Roman"/>
                <w:sz w:val="24"/>
                <w:szCs w:val="24"/>
              </w:rPr>
              <w:t>603 990 353</w:t>
            </w:r>
          </w:p>
        </w:tc>
        <w:tc>
          <w:tcPr>
            <w:tcW w:w="2810" w:type="dxa"/>
            <w:vAlign w:val="center"/>
          </w:tcPr>
          <w:p w:rsidR="00C44B91" w:rsidRPr="00057FB7" w:rsidRDefault="00386530" w:rsidP="00A66C86">
            <w:pPr>
              <w:ind w:firstLine="0"/>
              <w:jc w:val="center"/>
              <w:rPr>
                <w:rFonts w:ascii="Times New Roman" w:hAnsi="Times New Roman"/>
                <w:sz w:val="24"/>
                <w:szCs w:val="24"/>
              </w:rPr>
            </w:pPr>
            <w:r w:rsidRPr="00057FB7">
              <w:rPr>
                <w:rFonts w:ascii="Times New Roman" w:hAnsi="Times New Roman"/>
                <w:sz w:val="24"/>
                <w:szCs w:val="24"/>
              </w:rPr>
              <w:t>martinkostecky@email.cz</w:t>
            </w:r>
          </w:p>
        </w:tc>
      </w:tr>
      <w:tr w:rsidR="000E350D" w:rsidRPr="001A4469" w:rsidTr="001F5681">
        <w:trPr>
          <w:trHeight w:val="454"/>
        </w:trPr>
        <w:tc>
          <w:tcPr>
            <w:tcW w:w="2179" w:type="dxa"/>
            <w:vAlign w:val="center"/>
          </w:tcPr>
          <w:p w:rsidR="000E350D" w:rsidRPr="00057FB7" w:rsidRDefault="00D70154" w:rsidP="0065581F">
            <w:pPr>
              <w:ind w:firstLine="0"/>
              <w:jc w:val="center"/>
              <w:rPr>
                <w:rFonts w:ascii="Times New Roman" w:hAnsi="Times New Roman"/>
                <w:b/>
                <w:sz w:val="24"/>
                <w:szCs w:val="24"/>
                <w:highlight w:val="cyan"/>
              </w:rPr>
            </w:pPr>
            <w:proofErr w:type="spellStart"/>
            <w:r w:rsidRPr="00057FB7">
              <w:rPr>
                <w:rFonts w:ascii="Times New Roman" w:hAnsi="Times New Roman"/>
                <w:b/>
                <w:sz w:val="24"/>
                <w:szCs w:val="24"/>
                <w:highlight w:val="cyan"/>
              </w:rPr>
              <w:t>Gerlich</w:t>
            </w:r>
            <w:proofErr w:type="spellEnd"/>
            <w:r w:rsidRPr="00057FB7">
              <w:rPr>
                <w:rFonts w:ascii="Times New Roman" w:hAnsi="Times New Roman"/>
                <w:b/>
                <w:sz w:val="24"/>
                <w:szCs w:val="24"/>
                <w:highlight w:val="cyan"/>
              </w:rPr>
              <w:t xml:space="preserve"> </w:t>
            </w:r>
            <w:proofErr w:type="spellStart"/>
            <w:r w:rsidRPr="00057FB7">
              <w:rPr>
                <w:rFonts w:ascii="Times New Roman" w:hAnsi="Times New Roman"/>
                <w:b/>
                <w:sz w:val="24"/>
                <w:szCs w:val="24"/>
                <w:highlight w:val="cyan"/>
              </w:rPr>
              <w:t>Pavel</w:t>
            </w:r>
            <w:proofErr w:type="spellEnd"/>
          </w:p>
        </w:tc>
        <w:tc>
          <w:tcPr>
            <w:tcW w:w="2254" w:type="dxa"/>
            <w:vAlign w:val="center"/>
          </w:tcPr>
          <w:p w:rsidR="000E350D" w:rsidRPr="00057FB7" w:rsidRDefault="000E350D" w:rsidP="0065581F">
            <w:pPr>
              <w:ind w:firstLine="0"/>
              <w:jc w:val="center"/>
              <w:rPr>
                <w:rFonts w:ascii="Times New Roman" w:hAnsi="Times New Roman"/>
                <w:sz w:val="24"/>
                <w:szCs w:val="24"/>
                <w:highlight w:val="cyan"/>
              </w:rPr>
            </w:pPr>
            <w:proofErr w:type="spellStart"/>
            <w:r w:rsidRPr="00057FB7">
              <w:rPr>
                <w:rFonts w:ascii="Times New Roman" w:hAnsi="Times New Roman"/>
                <w:sz w:val="24"/>
                <w:szCs w:val="24"/>
                <w:highlight w:val="cyan"/>
              </w:rPr>
              <w:t>Nová</w:t>
            </w:r>
            <w:proofErr w:type="spellEnd"/>
            <w:r w:rsidRPr="00057FB7">
              <w:rPr>
                <w:rFonts w:ascii="Times New Roman" w:hAnsi="Times New Roman"/>
                <w:sz w:val="24"/>
                <w:szCs w:val="24"/>
                <w:highlight w:val="cyan"/>
              </w:rPr>
              <w:t xml:space="preserve"> </w:t>
            </w:r>
            <w:proofErr w:type="spellStart"/>
            <w:r w:rsidRPr="00057FB7">
              <w:rPr>
                <w:rFonts w:ascii="Times New Roman" w:hAnsi="Times New Roman"/>
                <w:sz w:val="24"/>
                <w:szCs w:val="24"/>
                <w:highlight w:val="cyan"/>
              </w:rPr>
              <w:t>Ves</w:t>
            </w:r>
            <w:proofErr w:type="spellEnd"/>
          </w:p>
        </w:tc>
        <w:tc>
          <w:tcPr>
            <w:tcW w:w="2126" w:type="dxa"/>
            <w:gridSpan w:val="2"/>
            <w:vAlign w:val="center"/>
          </w:tcPr>
          <w:p w:rsidR="000E350D" w:rsidRPr="00057FB7" w:rsidRDefault="00D70154" w:rsidP="0065581F">
            <w:pPr>
              <w:ind w:firstLine="0"/>
              <w:jc w:val="center"/>
              <w:rPr>
                <w:rFonts w:ascii="Times New Roman" w:hAnsi="Times New Roman"/>
                <w:sz w:val="24"/>
                <w:szCs w:val="24"/>
                <w:highlight w:val="cyan"/>
              </w:rPr>
            </w:pPr>
            <w:r w:rsidRPr="00057FB7">
              <w:rPr>
                <w:rFonts w:ascii="Times New Roman" w:hAnsi="Times New Roman"/>
                <w:sz w:val="24"/>
                <w:szCs w:val="24"/>
                <w:highlight w:val="cyan"/>
              </w:rPr>
              <w:t>777 055 628</w:t>
            </w:r>
          </w:p>
        </w:tc>
        <w:tc>
          <w:tcPr>
            <w:tcW w:w="2810" w:type="dxa"/>
            <w:vAlign w:val="center"/>
          </w:tcPr>
          <w:p w:rsidR="000E350D" w:rsidRPr="00057FB7" w:rsidRDefault="00D70154" w:rsidP="0065581F">
            <w:pPr>
              <w:ind w:firstLine="0"/>
              <w:jc w:val="center"/>
              <w:rPr>
                <w:rFonts w:ascii="Times New Roman" w:hAnsi="Times New Roman"/>
                <w:sz w:val="24"/>
                <w:szCs w:val="24"/>
                <w:highlight w:val="cyan"/>
              </w:rPr>
            </w:pPr>
            <w:r w:rsidRPr="00057FB7">
              <w:rPr>
                <w:rFonts w:ascii="Times New Roman" w:hAnsi="Times New Roman"/>
                <w:sz w:val="24"/>
                <w:szCs w:val="24"/>
                <w:highlight w:val="cyan"/>
              </w:rPr>
              <w:t>gerlichpavel1@seznam.cz</w:t>
            </w:r>
          </w:p>
        </w:tc>
      </w:tr>
      <w:tr w:rsidR="000E350D" w:rsidRPr="001A4469" w:rsidTr="001F5681">
        <w:trPr>
          <w:trHeight w:val="454"/>
        </w:trPr>
        <w:tc>
          <w:tcPr>
            <w:tcW w:w="2179" w:type="dxa"/>
            <w:vAlign w:val="center"/>
          </w:tcPr>
          <w:p w:rsidR="000E350D" w:rsidRPr="00057FB7" w:rsidRDefault="000E350D" w:rsidP="0065581F">
            <w:pPr>
              <w:ind w:firstLine="0"/>
              <w:jc w:val="center"/>
              <w:rPr>
                <w:rFonts w:ascii="Times New Roman" w:hAnsi="Times New Roman"/>
                <w:b/>
                <w:sz w:val="24"/>
                <w:szCs w:val="24"/>
              </w:rPr>
            </w:pPr>
            <w:proofErr w:type="spellStart"/>
            <w:r w:rsidRPr="00057FB7">
              <w:rPr>
                <w:rFonts w:ascii="Times New Roman" w:hAnsi="Times New Roman"/>
                <w:b/>
                <w:sz w:val="24"/>
                <w:szCs w:val="24"/>
              </w:rPr>
              <w:t>Lukeš</w:t>
            </w:r>
            <w:proofErr w:type="spellEnd"/>
            <w:r w:rsidRPr="00057FB7">
              <w:rPr>
                <w:rFonts w:ascii="Times New Roman" w:hAnsi="Times New Roman"/>
                <w:b/>
                <w:sz w:val="24"/>
                <w:szCs w:val="24"/>
              </w:rPr>
              <w:t xml:space="preserve"> </w:t>
            </w:r>
            <w:proofErr w:type="spellStart"/>
            <w:r w:rsidRPr="00057FB7">
              <w:rPr>
                <w:rFonts w:ascii="Times New Roman" w:hAnsi="Times New Roman"/>
                <w:b/>
                <w:sz w:val="24"/>
                <w:szCs w:val="24"/>
              </w:rPr>
              <w:t>Miroslav</w:t>
            </w:r>
            <w:proofErr w:type="spellEnd"/>
          </w:p>
        </w:tc>
        <w:tc>
          <w:tcPr>
            <w:tcW w:w="2254" w:type="dxa"/>
            <w:vAlign w:val="center"/>
          </w:tcPr>
          <w:p w:rsidR="000E350D" w:rsidRPr="00057FB7" w:rsidRDefault="000E350D" w:rsidP="0065581F">
            <w:pPr>
              <w:ind w:firstLine="0"/>
              <w:jc w:val="center"/>
              <w:rPr>
                <w:rFonts w:ascii="Times New Roman" w:hAnsi="Times New Roman"/>
                <w:sz w:val="24"/>
                <w:szCs w:val="24"/>
              </w:rPr>
            </w:pPr>
            <w:proofErr w:type="spellStart"/>
            <w:r w:rsidRPr="00057FB7">
              <w:rPr>
                <w:rFonts w:ascii="Times New Roman" w:hAnsi="Times New Roman"/>
                <w:sz w:val="24"/>
                <w:szCs w:val="24"/>
              </w:rPr>
              <w:t>Rokytno</w:t>
            </w:r>
            <w:proofErr w:type="spellEnd"/>
          </w:p>
        </w:tc>
        <w:tc>
          <w:tcPr>
            <w:tcW w:w="2126" w:type="dxa"/>
            <w:gridSpan w:val="2"/>
            <w:vAlign w:val="center"/>
          </w:tcPr>
          <w:p w:rsidR="000E350D" w:rsidRPr="00057FB7" w:rsidRDefault="000E350D" w:rsidP="0065581F">
            <w:pPr>
              <w:ind w:firstLine="0"/>
              <w:jc w:val="center"/>
              <w:rPr>
                <w:rFonts w:ascii="Times New Roman" w:hAnsi="Times New Roman"/>
                <w:sz w:val="24"/>
                <w:szCs w:val="24"/>
              </w:rPr>
            </w:pPr>
            <w:r w:rsidRPr="00057FB7">
              <w:rPr>
                <w:rFonts w:ascii="Times New Roman" w:hAnsi="Times New Roman"/>
                <w:sz w:val="24"/>
                <w:szCs w:val="24"/>
              </w:rPr>
              <w:t>604 143 701</w:t>
            </w:r>
          </w:p>
        </w:tc>
        <w:tc>
          <w:tcPr>
            <w:tcW w:w="2810" w:type="dxa"/>
            <w:vAlign w:val="center"/>
          </w:tcPr>
          <w:p w:rsidR="000E350D" w:rsidRPr="00057FB7" w:rsidRDefault="000E350D" w:rsidP="0065581F">
            <w:pPr>
              <w:ind w:firstLine="0"/>
              <w:jc w:val="center"/>
              <w:rPr>
                <w:rFonts w:ascii="Times New Roman" w:hAnsi="Times New Roman"/>
                <w:b/>
                <w:sz w:val="24"/>
                <w:szCs w:val="24"/>
              </w:rPr>
            </w:pPr>
            <w:r w:rsidRPr="00057FB7">
              <w:rPr>
                <w:rFonts w:ascii="Times New Roman" w:hAnsi="Times New Roman"/>
                <w:sz w:val="24"/>
                <w:szCs w:val="24"/>
              </w:rPr>
              <w:t>miroslav.lukes@zdas.cz</w:t>
            </w:r>
          </w:p>
        </w:tc>
      </w:tr>
      <w:tr w:rsidR="000E350D" w:rsidRPr="001A4469" w:rsidTr="001F5681">
        <w:trPr>
          <w:trHeight w:val="454"/>
        </w:trPr>
        <w:tc>
          <w:tcPr>
            <w:tcW w:w="2179" w:type="dxa"/>
            <w:vAlign w:val="center"/>
          </w:tcPr>
          <w:p w:rsidR="000E350D" w:rsidRPr="00057FB7" w:rsidRDefault="00D70154" w:rsidP="0065581F">
            <w:pPr>
              <w:ind w:firstLine="0"/>
              <w:jc w:val="center"/>
              <w:rPr>
                <w:rFonts w:ascii="Times New Roman" w:hAnsi="Times New Roman"/>
                <w:b/>
                <w:sz w:val="24"/>
                <w:szCs w:val="24"/>
                <w:highlight w:val="cyan"/>
              </w:rPr>
            </w:pPr>
            <w:proofErr w:type="spellStart"/>
            <w:r w:rsidRPr="00057FB7">
              <w:rPr>
                <w:rFonts w:ascii="Times New Roman" w:hAnsi="Times New Roman"/>
                <w:b/>
                <w:sz w:val="24"/>
                <w:szCs w:val="24"/>
                <w:highlight w:val="cyan"/>
              </w:rPr>
              <w:t>Šmídek</w:t>
            </w:r>
            <w:proofErr w:type="spellEnd"/>
            <w:r w:rsidRPr="00057FB7">
              <w:rPr>
                <w:rFonts w:ascii="Times New Roman" w:hAnsi="Times New Roman"/>
                <w:b/>
                <w:sz w:val="24"/>
                <w:szCs w:val="24"/>
                <w:highlight w:val="cyan"/>
              </w:rPr>
              <w:t xml:space="preserve"> </w:t>
            </w:r>
            <w:proofErr w:type="spellStart"/>
            <w:r w:rsidRPr="00057FB7">
              <w:rPr>
                <w:rFonts w:ascii="Times New Roman" w:hAnsi="Times New Roman"/>
                <w:b/>
                <w:sz w:val="24"/>
                <w:szCs w:val="24"/>
                <w:highlight w:val="cyan"/>
              </w:rPr>
              <w:t>Jiří</w:t>
            </w:r>
            <w:proofErr w:type="spellEnd"/>
          </w:p>
        </w:tc>
        <w:tc>
          <w:tcPr>
            <w:tcW w:w="2254" w:type="dxa"/>
            <w:vAlign w:val="center"/>
          </w:tcPr>
          <w:p w:rsidR="000E350D" w:rsidRPr="00057FB7" w:rsidRDefault="000E350D" w:rsidP="0065581F">
            <w:pPr>
              <w:ind w:firstLine="0"/>
              <w:jc w:val="center"/>
              <w:rPr>
                <w:rFonts w:ascii="Times New Roman" w:hAnsi="Times New Roman"/>
                <w:sz w:val="24"/>
                <w:szCs w:val="24"/>
                <w:highlight w:val="cyan"/>
              </w:rPr>
            </w:pPr>
            <w:proofErr w:type="spellStart"/>
            <w:r w:rsidRPr="00057FB7">
              <w:rPr>
                <w:rFonts w:ascii="Times New Roman" w:hAnsi="Times New Roman"/>
                <w:sz w:val="24"/>
                <w:szCs w:val="24"/>
                <w:highlight w:val="cyan"/>
              </w:rPr>
              <w:t>Dlouhé</w:t>
            </w:r>
            <w:proofErr w:type="spellEnd"/>
          </w:p>
        </w:tc>
        <w:tc>
          <w:tcPr>
            <w:tcW w:w="2126" w:type="dxa"/>
            <w:gridSpan w:val="2"/>
            <w:vAlign w:val="center"/>
          </w:tcPr>
          <w:p w:rsidR="000E350D" w:rsidRPr="00057FB7" w:rsidRDefault="00D70154" w:rsidP="0065581F">
            <w:pPr>
              <w:ind w:firstLine="0"/>
              <w:jc w:val="center"/>
              <w:rPr>
                <w:rFonts w:ascii="Times New Roman" w:hAnsi="Times New Roman"/>
                <w:sz w:val="24"/>
                <w:szCs w:val="24"/>
                <w:highlight w:val="cyan"/>
              </w:rPr>
            </w:pPr>
            <w:r w:rsidRPr="00057FB7">
              <w:rPr>
                <w:rFonts w:ascii="Times New Roman" w:hAnsi="Times New Roman"/>
                <w:sz w:val="24"/>
                <w:szCs w:val="24"/>
                <w:highlight w:val="cyan"/>
              </w:rPr>
              <w:t>607 974 332</w:t>
            </w:r>
          </w:p>
        </w:tc>
        <w:tc>
          <w:tcPr>
            <w:tcW w:w="2810" w:type="dxa"/>
            <w:vAlign w:val="center"/>
          </w:tcPr>
          <w:p w:rsidR="000E350D" w:rsidRPr="00057FB7" w:rsidRDefault="00D70154" w:rsidP="0065581F">
            <w:pPr>
              <w:ind w:firstLine="0"/>
              <w:jc w:val="center"/>
              <w:rPr>
                <w:rFonts w:ascii="Times New Roman" w:hAnsi="Times New Roman"/>
                <w:sz w:val="24"/>
                <w:szCs w:val="24"/>
                <w:highlight w:val="cyan"/>
              </w:rPr>
            </w:pPr>
            <w:r w:rsidRPr="00057FB7">
              <w:rPr>
                <w:rFonts w:ascii="Times New Roman" w:hAnsi="Times New Roman"/>
                <w:sz w:val="24"/>
                <w:szCs w:val="24"/>
                <w:highlight w:val="cyan"/>
              </w:rPr>
              <w:t>smidekjiri@seznam.cz</w:t>
            </w:r>
          </w:p>
        </w:tc>
      </w:tr>
      <w:tr w:rsidR="000E350D" w:rsidRPr="001A4469" w:rsidTr="001F5681">
        <w:trPr>
          <w:trHeight w:val="454"/>
        </w:trPr>
        <w:tc>
          <w:tcPr>
            <w:tcW w:w="2179" w:type="dxa"/>
            <w:vAlign w:val="center"/>
          </w:tcPr>
          <w:p w:rsidR="000E350D" w:rsidRPr="00057FB7" w:rsidRDefault="000E350D" w:rsidP="0065581F">
            <w:pPr>
              <w:ind w:firstLine="0"/>
              <w:jc w:val="center"/>
              <w:rPr>
                <w:rFonts w:ascii="Times New Roman" w:hAnsi="Times New Roman"/>
                <w:b/>
                <w:sz w:val="24"/>
                <w:szCs w:val="24"/>
              </w:rPr>
            </w:pPr>
            <w:proofErr w:type="spellStart"/>
            <w:r w:rsidRPr="00057FB7">
              <w:rPr>
                <w:rFonts w:ascii="Times New Roman" w:hAnsi="Times New Roman"/>
                <w:b/>
                <w:sz w:val="24"/>
                <w:szCs w:val="24"/>
              </w:rPr>
              <w:t>Vencálek</w:t>
            </w:r>
            <w:proofErr w:type="spellEnd"/>
            <w:r w:rsidRPr="00057FB7">
              <w:rPr>
                <w:rFonts w:ascii="Times New Roman" w:hAnsi="Times New Roman"/>
                <w:b/>
                <w:sz w:val="24"/>
                <w:szCs w:val="24"/>
              </w:rPr>
              <w:t xml:space="preserve"> </w:t>
            </w:r>
            <w:proofErr w:type="spellStart"/>
            <w:r w:rsidRPr="00057FB7">
              <w:rPr>
                <w:rFonts w:ascii="Times New Roman" w:hAnsi="Times New Roman"/>
                <w:b/>
                <w:sz w:val="24"/>
                <w:szCs w:val="24"/>
              </w:rPr>
              <w:t>Ondřej</w:t>
            </w:r>
            <w:proofErr w:type="spellEnd"/>
          </w:p>
        </w:tc>
        <w:tc>
          <w:tcPr>
            <w:tcW w:w="2254" w:type="dxa"/>
            <w:vAlign w:val="center"/>
          </w:tcPr>
          <w:p w:rsidR="000E350D" w:rsidRPr="00057FB7" w:rsidRDefault="000E350D" w:rsidP="0065581F">
            <w:pPr>
              <w:ind w:firstLine="0"/>
              <w:jc w:val="center"/>
              <w:rPr>
                <w:rFonts w:ascii="Times New Roman" w:hAnsi="Times New Roman"/>
                <w:sz w:val="24"/>
                <w:szCs w:val="24"/>
              </w:rPr>
            </w:pPr>
            <w:proofErr w:type="spellStart"/>
            <w:r w:rsidRPr="00057FB7">
              <w:rPr>
                <w:rFonts w:ascii="Times New Roman" w:hAnsi="Times New Roman"/>
                <w:sz w:val="24"/>
                <w:szCs w:val="24"/>
              </w:rPr>
              <w:t>Bohdalec</w:t>
            </w:r>
            <w:proofErr w:type="spellEnd"/>
          </w:p>
        </w:tc>
        <w:tc>
          <w:tcPr>
            <w:tcW w:w="2126" w:type="dxa"/>
            <w:gridSpan w:val="2"/>
            <w:vAlign w:val="center"/>
          </w:tcPr>
          <w:p w:rsidR="000E350D" w:rsidRPr="00057FB7" w:rsidRDefault="000E350D" w:rsidP="0065581F">
            <w:pPr>
              <w:ind w:firstLine="0"/>
              <w:jc w:val="center"/>
              <w:rPr>
                <w:rFonts w:ascii="Times New Roman" w:hAnsi="Times New Roman"/>
                <w:sz w:val="24"/>
                <w:szCs w:val="24"/>
              </w:rPr>
            </w:pPr>
            <w:r w:rsidRPr="00057FB7">
              <w:rPr>
                <w:rFonts w:ascii="Times New Roman" w:hAnsi="Times New Roman"/>
                <w:sz w:val="24"/>
                <w:szCs w:val="24"/>
              </w:rPr>
              <w:t>603 754 132</w:t>
            </w:r>
          </w:p>
        </w:tc>
        <w:tc>
          <w:tcPr>
            <w:tcW w:w="2810" w:type="dxa"/>
            <w:vAlign w:val="center"/>
          </w:tcPr>
          <w:p w:rsidR="000E350D" w:rsidRPr="00057FB7" w:rsidRDefault="000E350D" w:rsidP="0065581F">
            <w:pPr>
              <w:ind w:firstLine="0"/>
              <w:jc w:val="center"/>
              <w:rPr>
                <w:rFonts w:ascii="Times New Roman" w:hAnsi="Times New Roman"/>
                <w:sz w:val="24"/>
                <w:szCs w:val="24"/>
              </w:rPr>
            </w:pPr>
            <w:r w:rsidRPr="00057FB7">
              <w:rPr>
                <w:rFonts w:ascii="Times New Roman" w:hAnsi="Times New Roman"/>
                <w:sz w:val="24"/>
                <w:szCs w:val="24"/>
              </w:rPr>
              <w:t>Vencalek.O@email.cz</w:t>
            </w:r>
          </w:p>
        </w:tc>
      </w:tr>
      <w:tr w:rsidR="000E350D" w:rsidRPr="001A4469" w:rsidTr="001F5681">
        <w:trPr>
          <w:trHeight w:val="454"/>
        </w:trPr>
        <w:tc>
          <w:tcPr>
            <w:tcW w:w="2179" w:type="dxa"/>
            <w:vAlign w:val="center"/>
          </w:tcPr>
          <w:p w:rsidR="000E350D" w:rsidRPr="00057FB7" w:rsidRDefault="000E350D" w:rsidP="0065581F">
            <w:pPr>
              <w:ind w:firstLine="0"/>
              <w:jc w:val="center"/>
              <w:rPr>
                <w:rFonts w:ascii="Times New Roman" w:hAnsi="Times New Roman"/>
                <w:b/>
                <w:sz w:val="24"/>
                <w:szCs w:val="24"/>
              </w:rPr>
            </w:pPr>
            <w:proofErr w:type="spellStart"/>
            <w:r w:rsidRPr="00057FB7">
              <w:rPr>
                <w:rFonts w:ascii="Times New Roman" w:hAnsi="Times New Roman"/>
                <w:b/>
                <w:sz w:val="24"/>
                <w:szCs w:val="24"/>
              </w:rPr>
              <w:t>Klement</w:t>
            </w:r>
            <w:proofErr w:type="spellEnd"/>
            <w:r w:rsidRPr="00057FB7">
              <w:rPr>
                <w:rFonts w:ascii="Times New Roman" w:hAnsi="Times New Roman"/>
                <w:b/>
                <w:sz w:val="24"/>
                <w:szCs w:val="24"/>
              </w:rPr>
              <w:t xml:space="preserve"> Michal</w:t>
            </w:r>
          </w:p>
        </w:tc>
        <w:tc>
          <w:tcPr>
            <w:tcW w:w="2254" w:type="dxa"/>
            <w:vAlign w:val="center"/>
          </w:tcPr>
          <w:p w:rsidR="000E350D" w:rsidRPr="00057FB7" w:rsidRDefault="000E350D" w:rsidP="0065581F">
            <w:pPr>
              <w:ind w:firstLine="0"/>
              <w:jc w:val="center"/>
              <w:rPr>
                <w:rFonts w:ascii="Times New Roman" w:hAnsi="Times New Roman"/>
                <w:sz w:val="24"/>
                <w:szCs w:val="24"/>
              </w:rPr>
            </w:pPr>
            <w:proofErr w:type="spellStart"/>
            <w:r w:rsidRPr="00057FB7">
              <w:rPr>
                <w:rFonts w:ascii="Times New Roman" w:hAnsi="Times New Roman"/>
                <w:sz w:val="24"/>
                <w:szCs w:val="24"/>
              </w:rPr>
              <w:t>Radňovice</w:t>
            </w:r>
            <w:proofErr w:type="spellEnd"/>
          </w:p>
        </w:tc>
        <w:tc>
          <w:tcPr>
            <w:tcW w:w="2126" w:type="dxa"/>
            <w:gridSpan w:val="2"/>
            <w:vAlign w:val="center"/>
          </w:tcPr>
          <w:p w:rsidR="000E350D" w:rsidRPr="00057FB7" w:rsidRDefault="000E350D" w:rsidP="0065581F">
            <w:pPr>
              <w:ind w:firstLine="0"/>
              <w:jc w:val="center"/>
              <w:rPr>
                <w:rFonts w:ascii="Times New Roman" w:hAnsi="Times New Roman"/>
                <w:sz w:val="24"/>
                <w:szCs w:val="24"/>
              </w:rPr>
            </w:pPr>
            <w:r w:rsidRPr="00057FB7">
              <w:rPr>
                <w:rFonts w:ascii="Times New Roman" w:hAnsi="Times New Roman"/>
                <w:sz w:val="24"/>
                <w:szCs w:val="24"/>
              </w:rPr>
              <w:t>604 374 882</w:t>
            </w:r>
          </w:p>
        </w:tc>
        <w:tc>
          <w:tcPr>
            <w:tcW w:w="2810" w:type="dxa"/>
            <w:vAlign w:val="center"/>
          </w:tcPr>
          <w:p w:rsidR="000E350D" w:rsidRPr="00057FB7" w:rsidRDefault="001625A0" w:rsidP="0065581F">
            <w:pPr>
              <w:ind w:firstLine="0"/>
              <w:jc w:val="center"/>
              <w:rPr>
                <w:rFonts w:ascii="Times New Roman" w:hAnsi="Times New Roman"/>
                <w:sz w:val="24"/>
                <w:szCs w:val="24"/>
              </w:rPr>
            </w:pPr>
            <w:hyperlink r:id="rId5" w:history="1">
              <w:r w:rsidR="000E350D" w:rsidRPr="00057FB7">
                <w:rPr>
                  <w:rStyle w:val="Hypertextovodkaz"/>
                  <w:rFonts w:ascii="Times New Roman" w:hAnsi="Times New Roman"/>
                  <w:color w:val="auto"/>
                  <w:sz w:val="24"/>
                  <w:szCs w:val="24"/>
                  <w:u w:val="none"/>
                </w:rPr>
                <w:t>michal.klement@racom.eu</w:t>
              </w:r>
            </w:hyperlink>
          </w:p>
        </w:tc>
      </w:tr>
      <w:tr w:rsidR="000E350D" w:rsidRPr="001A4469" w:rsidTr="001F5681">
        <w:trPr>
          <w:trHeight w:val="454"/>
        </w:trPr>
        <w:tc>
          <w:tcPr>
            <w:tcW w:w="2179" w:type="dxa"/>
            <w:vAlign w:val="center"/>
          </w:tcPr>
          <w:p w:rsidR="000E350D" w:rsidRPr="00057FB7" w:rsidRDefault="00D70154" w:rsidP="0065581F">
            <w:pPr>
              <w:ind w:firstLine="0"/>
              <w:jc w:val="center"/>
              <w:rPr>
                <w:rFonts w:ascii="Times New Roman" w:hAnsi="Times New Roman"/>
                <w:b/>
                <w:sz w:val="24"/>
                <w:szCs w:val="24"/>
                <w:highlight w:val="cyan"/>
              </w:rPr>
            </w:pPr>
            <w:proofErr w:type="spellStart"/>
            <w:r w:rsidRPr="00057FB7">
              <w:rPr>
                <w:rFonts w:ascii="Times New Roman" w:hAnsi="Times New Roman"/>
                <w:b/>
                <w:sz w:val="24"/>
                <w:szCs w:val="24"/>
                <w:highlight w:val="cyan"/>
              </w:rPr>
              <w:t>Felcmanová</w:t>
            </w:r>
            <w:proofErr w:type="spellEnd"/>
            <w:r w:rsidRPr="00057FB7">
              <w:rPr>
                <w:rFonts w:ascii="Times New Roman" w:hAnsi="Times New Roman"/>
                <w:b/>
                <w:sz w:val="24"/>
                <w:szCs w:val="24"/>
                <w:highlight w:val="cyan"/>
              </w:rPr>
              <w:t xml:space="preserve"> Eva</w:t>
            </w:r>
          </w:p>
        </w:tc>
        <w:tc>
          <w:tcPr>
            <w:tcW w:w="2254" w:type="dxa"/>
            <w:vAlign w:val="center"/>
          </w:tcPr>
          <w:p w:rsidR="000E350D" w:rsidRPr="00057FB7" w:rsidRDefault="000E350D" w:rsidP="0065581F">
            <w:pPr>
              <w:ind w:firstLine="0"/>
              <w:jc w:val="center"/>
              <w:rPr>
                <w:rFonts w:ascii="Times New Roman" w:hAnsi="Times New Roman"/>
                <w:sz w:val="24"/>
                <w:szCs w:val="24"/>
                <w:highlight w:val="cyan"/>
              </w:rPr>
            </w:pPr>
            <w:proofErr w:type="spellStart"/>
            <w:r w:rsidRPr="00057FB7">
              <w:rPr>
                <w:rFonts w:ascii="Times New Roman" w:hAnsi="Times New Roman"/>
                <w:sz w:val="24"/>
                <w:szCs w:val="24"/>
                <w:highlight w:val="cyan"/>
              </w:rPr>
              <w:t>Maršovice</w:t>
            </w:r>
            <w:proofErr w:type="spellEnd"/>
          </w:p>
        </w:tc>
        <w:tc>
          <w:tcPr>
            <w:tcW w:w="2126" w:type="dxa"/>
            <w:gridSpan w:val="2"/>
            <w:vAlign w:val="center"/>
          </w:tcPr>
          <w:p w:rsidR="000E350D" w:rsidRPr="00057FB7" w:rsidRDefault="00D70154" w:rsidP="0065581F">
            <w:pPr>
              <w:ind w:firstLine="0"/>
              <w:jc w:val="center"/>
              <w:rPr>
                <w:rFonts w:ascii="Times New Roman" w:hAnsi="Times New Roman"/>
                <w:sz w:val="24"/>
                <w:szCs w:val="24"/>
                <w:highlight w:val="cyan"/>
              </w:rPr>
            </w:pPr>
            <w:r w:rsidRPr="00057FB7">
              <w:rPr>
                <w:rFonts w:ascii="Times New Roman" w:hAnsi="Times New Roman"/>
                <w:sz w:val="24"/>
                <w:szCs w:val="24"/>
                <w:highlight w:val="cyan"/>
              </w:rPr>
              <w:t>605 915 523</w:t>
            </w:r>
          </w:p>
        </w:tc>
        <w:tc>
          <w:tcPr>
            <w:tcW w:w="2810" w:type="dxa"/>
            <w:vAlign w:val="center"/>
          </w:tcPr>
          <w:p w:rsidR="000E350D" w:rsidRPr="00057FB7" w:rsidRDefault="00D70154" w:rsidP="0065581F">
            <w:pPr>
              <w:ind w:firstLine="0"/>
              <w:jc w:val="center"/>
              <w:rPr>
                <w:rFonts w:ascii="Times New Roman" w:hAnsi="Times New Roman"/>
                <w:sz w:val="24"/>
                <w:szCs w:val="24"/>
                <w:highlight w:val="cyan"/>
              </w:rPr>
            </w:pPr>
            <w:r w:rsidRPr="00057FB7">
              <w:rPr>
                <w:rFonts w:ascii="Times New Roman" w:hAnsi="Times New Roman"/>
                <w:sz w:val="24"/>
                <w:szCs w:val="24"/>
                <w:highlight w:val="cyan"/>
              </w:rPr>
              <w:t>evafelcmanova@seznam.cz</w:t>
            </w:r>
          </w:p>
        </w:tc>
      </w:tr>
      <w:tr w:rsidR="000E350D" w:rsidRPr="001A4469" w:rsidTr="001F5681">
        <w:trPr>
          <w:trHeight w:val="454"/>
        </w:trPr>
        <w:tc>
          <w:tcPr>
            <w:tcW w:w="2179" w:type="dxa"/>
            <w:vAlign w:val="center"/>
          </w:tcPr>
          <w:p w:rsidR="000E350D" w:rsidRPr="00057FB7" w:rsidRDefault="000E350D" w:rsidP="00B1395C">
            <w:pPr>
              <w:ind w:firstLine="0"/>
              <w:jc w:val="center"/>
              <w:rPr>
                <w:rFonts w:ascii="Times New Roman" w:hAnsi="Times New Roman"/>
                <w:b/>
                <w:sz w:val="24"/>
                <w:szCs w:val="24"/>
                <w:highlight w:val="cyan"/>
              </w:rPr>
            </w:pPr>
          </w:p>
        </w:tc>
        <w:tc>
          <w:tcPr>
            <w:tcW w:w="2254" w:type="dxa"/>
            <w:vAlign w:val="center"/>
          </w:tcPr>
          <w:p w:rsidR="000E350D" w:rsidRPr="00057FB7" w:rsidRDefault="000E350D" w:rsidP="00B1395C">
            <w:pPr>
              <w:ind w:firstLine="0"/>
              <w:jc w:val="center"/>
              <w:rPr>
                <w:rFonts w:ascii="Times New Roman" w:hAnsi="Times New Roman"/>
                <w:sz w:val="24"/>
                <w:szCs w:val="24"/>
                <w:highlight w:val="cyan"/>
              </w:rPr>
            </w:pPr>
          </w:p>
        </w:tc>
        <w:tc>
          <w:tcPr>
            <w:tcW w:w="2126" w:type="dxa"/>
            <w:gridSpan w:val="2"/>
            <w:vAlign w:val="center"/>
          </w:tcPr>
          <w:p w:rsidR="000E350D" w:rsidRPr="00057FB7" w:rsidRDefault="000E350D" w:rsidP="00A66C86">
            <w:pPr>
              <w:ind w:firstLine="0"/>
              <w:jc w:val="center"/>
              <w:rPr>
                <w:rFonts w:ascii="Times New Roman" w:hAnsi="Times New Roman"/>
                <w:b/>
                <w:sz w:val="24"/>
                <w:szCs w:val="24"/>
                <w:highlight w:val="cyan"/>
              </w:rPr>
            </w:pPr>
          </w:p>
        </w:tc>
        <w:tc>
          <w:tcPr>
            <w:tcW w:w="2810" w:type="dxa"/>
            <w:vAlign w:val="center"/>
          </w:tcPr>
          <w:p w:rsidR="000E350D" w:rsidRPr="00057FB7" w:rsidRDefault="000E350D" w:rsidP="00A66C86">
            <w:pPr>
              <w:ind w:firstLine="0"/>
              <w:jc w:val="center"/>
              <w:rPr>
                <w:rFonts w:ascii="Times New Roman" w:hAnsi="Times New Roman"/>
                <w:sz w:val="24"/>
                <w:szCs w:val="24"/>
                <w:highlight w:val="cyan"/>
              </w:rPr>
            </w:pPr>
          </w:p>
        </w:tc>
      </w:tr>
      <w:tr w:rsidR="000E350D" w:rsidTr="001F5681">
        <w:tblPrEx>
          <w:tblCellMar>
            <w:left w:w="70" w:type="dxa"/>
            <w:right w:w="70" w:type="dxa"/>
          </w:tblCellMar>
          <w:tblLook w:val="0000"/>
        </w:tblPrEx>
        <w:trPr>
          <w:trHeight w:val="454"/>
        </w:trPr>
        <w:tc>
          <w:tcPr>
            <w:tcW w:w="2179" w:type="dxa"/>
            <w:vAlign w:val="center"/>
          </w:tcPr>
          <w:p w:rsidR="000E350D" w:rsidRPr="00A66C86" w:rsidRDefault="000E350D" w:rsidP="00A66C86">
            <w:pPr>
              <w:ind w:firstLine="0"/>
              <w:jc w:val="center"/>
              <w:rPr>
                <w:rFonts w:ascii="Times New Roman" w:hAnsi="Times New Roman"/>
                <w:b/>
                <w:sz w:val="24"/>
                <w:szCs w:val="24"/>
              </w:rPr>
            </w:pPr>
          </w:p>
        </w:tc>
        <w:tc>
          <w:tcPr>
            <w:tcW w:w="2260" w:type="dxa"/>
            <w:gridSpan w:val="2"/>
            <w:vAlign w:val="center"/>
          </w:tcPr>
          <w:p w:rsidR="000E350D" w:rsidRPr="00A66C86" w:rsidRDefault="000E350D" w:rsidP="00A66C86">
            <w:pPr>
              <w:ind w:firstLine="0"/>
              <w:jc w:val="center"/>
              <w:rPr>
                <w:rFonts w:ascii="Times New Roman" w:hAnsi="Times New Roman"/>
                <w:sz w:val="24"/>
                <w:szCs w:val="24"/>
              </w:rPr>
            </w:pPr>
          </w:p>
        </w:tc>
        <w:tc>
          <w:tcPr>
            <w:tcW w:w="2120" w:type="dxa"/>
            <w:vAlign w:val="center"/>
          </w:tcPr>
          <w:p w:rsidR="000E350D" w:rsidRPr="00386530" w:rsidRDefault="000E350D" w:rsidP="00386530">
            <w:pPr>
              <w:ind w:firstLine="0"/>
              <w:jc w:val="center"/>
              <w:rPr>
                <w:rFonts w:ascii="Times New Roman" w:hAnsi="Times New Roman"/>
                <w:sz w:val="24"/>
                <w:szCs w:val="24"/>
              </w:rPr>
            </w:pPr>
          </w:p>
        </w:tc>
        <w:tc>
          <w:tcPr>
            <w:tcW w:w="2810" w:type="dxa"/>
            <w:vAlign w:val="center"/>
          </w:tcPr>
          <w:p w:rsidR="000E350D" w:rsidRPr="00386530" w:rsidRDefault="000E350D" w:rsidP="00386530">
            <w:pPr>
              <w:ind w:firstLine="0"/>
              <w:jc w:val="center"/>
              <w:rPr>
                <w:rFonts w:ascii="Times New Roman" w:hAnsi="Times New Roman"/>
                <w:sz w:val="24"/>
                <w:szCs w:val="24"/>
              </w:rPr>
            </w:pPr>
          </w:p>
        </w:tc>
      </w:tr>
    </w:tbl>
    <w:p w:rsidR="00C85DC7" w:rsidRDefault="00C85DC7" w:rsidP="00F76645">
      <w:pPr>
        <w:ind w:firstLine="0"/>
        <w:jc w:val="center"/>
        <w:rPr>
          <w:rFonts w:ascii="Times New Roman" w:hAnsi="Times New Roman"/>
          <w:b/>
          <w:sz w:val="32"/>
          <w:szCs w:val="32"/>
        </w:rPr>
      </w:pPr>
    </w:p>
    <w:p w:rsidR="00C85DC7" w:rsidRDefault="00C85DC7" w:rsidP="00F76645">
      <w:pPr>
        <w:ind w:firstLine="0"/>
        <w:jc w:val="center"/>
        <w:rPr>
          <w:rFonts w:ascii="Times New Roman" w:hAnsi="Times New Roman"/>
          <w:b/>
          <w:sz w:val="32"/>
          <w:szCs w:val="32"/>
        </w:rPr>
      </w:pPr>
    </w:p>
    <w:p w:rsidR="00E36F02" w:rsidRDefault="00C85DC7" w:rsidP="00F76645">
      <w:pPr>
        <w:ind w:firstLine="0"/>
        <w:jc w:val="center"/>
        <w:rPr>
          <w:rFonts w:ascii="Times New Roman" w:hAnsi="Times New Roman"/>
          <w:b/>
          <w:sz w:val="32"/>
          <w:szCs w:val="32"/>
        </w:rPr>
      </w:pPr>
      <w:proofErr w:type="gramStart"/>
      <w:r>
        <w:rPr>
          <w:rFonts w:ascii="Times New Roman" w:hAnsi="Times New Roman"/>
          <w:b/>
          <w:sz w:val="32"/>
          <w:szCs w:val="32"/>
        </w:rPr>
        <w:lastRenderedPageBreak/>
        <w:t>IX.</w:t>
      </w:r>
      <w:proofErr w:type="gramEnd"/>
    </w:p>
    <w:p w:rsidR="00C85DC7" w:rsidRDefault="00C85DC7" w:rsidP="00F76645">
      <w:pPr>
        <w:ind w:firstLine="0"/>
        <w:jc w:val="center"/>
        <w:rPr>
          <w:rFonts w:ascii="Times New Roman" w:hAnsi="Times New Roman"/>
          <w:b/>
          <w:sz w:val="32"/>
          <w:szCs w:val="32"/>
        </w:rPr>
      </w:pPr>
      <w:r>
        <w:rPr>
          <w:rFonts w:ascii="Times New Roman" w:hAnsi="Times New Roman"/>
          <w:b/>
          <w:sz w:val="32"/>
          <w:szCs w:val="32"/>
        </w:rPr>
        <w:t>PŘIHLÁŠENÁ SOUTĚŽNÍ DRUŽSTVA</w:t>
      </w:r>
    </w:p>
    <w:p w:rsidR="00FF1402" w:rsidRDefault="00FF1402" w:rsidP="00F76645">
      <w:pPr>
        <w:ind w:firstLine="0"/>
        <w:jc w:val="center"/>
        <w:rPr>
          <w:rFonts w:ascii="Times New Roman" w:hAnsi="Times New Roman"/>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65"/>
        <w:gridCol w:w="1213"/>
        <w:gridCol w:w="1213"/>
        <w:gridCol w:w="1213"/>
      </w:tblGrid>
      <w:tr w:rsidR="00FF1402" w:rsidTr="001F5681">
        <w:trPr>
          <w:trHeight w:val="397"/>
          <w:jc w:val="center"/>
        </w:trPr>
        <w:tc>
          <w:tcPr>
            <w:tcW w:w="2865" w:type="dxa"/>
            <w:vAlign w:val="center"/>
          </w:tcPr>
          <w:p w:rsidR="00FF1402" w:rsidRPr="00FF1402" w:rsidRDefault="00FF1402" w:rsidP="00FF1402">
            <w:pPr>
              <w:ind w:firstLine="0"/>
              <w:jc w:val="center"/>
              <w:rPr>
                <w:rFonts w:ascii="Times New Roman" w:hAnsi="Times New Roman"/>
                <w:b/>
                <w:sz w:val="24"/>
                <w:szCs w:val="24"/>
              </w:rPr>
            </w:pPr>
            <w:proofErr w:type="spellStart"/>
            <w:r w:rsidRPr="00FF1402">
              <w:rPr>
                <w:rFonts w:ascii="Times New Roman" w:hAnsi="Times New Roman"/>
                <w:b/>
                <w:sz w:val="24"/>
                <w:szCs w:val="24"/>
              </w:rPr>
              <w:t>Družstvo</w:t>
            </w:r>
            <w:proofErr w:type="spellEnd"/>
          </w:p>
        </w:tc>
        <w:tc>
          <w:tcPr>
            <w:tcW w:w="1213" w:type="dxa"/>
            <w:vAlign w:val="center"/>
          </w:tcPr>
          <w:p w:rsidR="00FF1402" w:rsidRPr="00FF1402" w:rsidRDefault="00FF1402" w:rsidP="00FF1402">
            <w:pPr>
              <w:ind w:firstLine="0"/>
              <w:jc w:val="center"/>
              <w:rPr>
                <w:rFonts w:ascii="Times New Roman" w:hAnsi="Times New Roman"/>
                <w:b/>
                <w:sz w:val="24"/>
                <w:szCs w:val="24"/>
              </w:rPr>
            </w:pPr>
            <w:proofErr w:type="spellStart"/>
            <w:r w:rsidRPr="00FF1402">
              <w:rPr>
                <w:rFonts w:ascii="Times New Roman" w:hAnsi="Times New Roman"/>
                <w:b/>
                <w:sz w:val="24"/>
                <w:szCs w:val="24"/>
              </w:rPr>
              <w:t>mladší</w:t>
            </w:r>
            <w:proofErr w:type="spellEnd"/>
          </w:p>
        </w:tc>
        <w:tc>
          <w:tcPr>
            <w:tcW w:w="1213" w:type="dxa"/>
            <w:vAlign w:val="center"/>
          </w:tcPr>
          <w:p w:rsidR="00FF1402" w:rsidRPr="00FF1402" w:rsidRDefault="00FF1402" w:rsidP="00FF1402">
            <w:pPr>
              <w:ind w:firstLine="0"/>
              <w:jc w:val="center"/>
              <w:rPr>
                <w:rFonts w:ascii="Times New Roman" w:hAnsi="Times New Roman"/>
                <w:b/>
                <w:sz w:val="24"/>
                <w:szCs w:val="24"/>
              </w:rPr>
            </w:pPr>
            <w:proofErr w:type="spellStart"/>
            <w:r w:rsidRPr="00FF1402">
              <w:rPr>
                <w:rFonts w:ascii="Times New Roman" w:hAnsi="Times New Roman"/>
                <w:b/>
                <w:sz w:val="24"/>
                <w:szCs w:val="24"/>
              </w:rPr>
              <w:t>starší</w:t>
            </w:r>
            <w:proofErr w:type="spellEnd"/>
          </w:p>
        </w:tc>
        <w:tc>
          <w:tcPr>
            <w:tcW w:w="1213" w:type="dxa"/>
            <w:vAlign w:val="center"/>
          </w:tcPr>
          <w:p w:rsidR="00FF1402" w:rsidRPr="00FF1402" w:rsidRDefault="00FF1402" w:rsidP="00FF1402">
            <w:pPr>
              <w:ind w:firstLine="0"/>
              <w:jc w:val="center"/>
              <w:rPr>
                <w:rFonts w:ascii="Times New Roman" w:hAnsi="Times New Roman"/>
                <w:b/>
                <w:sz w:val="24"/>
                <w:szCs w:val="24"/>
              </w:rPr>
            </w:pPr>
            <w:proofErr w:type="spellStart"/>
            <w:r w:rsidRPr="00FF1402">
              <w:rPr>
                <w:rFonts w:ascii="Times New Roman" w:hAnsi="Times New Roman"/>
                <w:b/>
                <w:sz w:val="24"/>
                <w:szCs w:val="24"/>
              </w:rPr>
              <w:t>dorost</w:t>
            </w:r>
            <w:proofErr w:type="spellEnd"/>
          </w:p>
        </w:tc>
      </w:tr>
      <w:tr w:rsidR="00FF1402" w:rsidTr="001F5681">
        <w:trPr>
          <w:trHeight w:val="340"/>
          <w:jc w:val="center"/>
        </w:trPr>
        <w:tc>
          <w:tcPr>
            <w:tcW w:w="2865" w:type="dxa"/>
            <w:vAlign w:val="center"/>
          </w:tcPr>
          <w:p w:rsidR="00FF1402" w:rsidRPr="00FF1402" w:rsidRDefault="00FF1402" w:rsidP="00FF1402">
            <w:pPr>
              <w:ind w:firstLine="0"/>
              <w:jc w:val="center"/>
              <w:rPr>
                <w:rFonts w:ascii="Times New Roman" w:hAnsi="Times New Roman"/>
                <w:sz w:val="24"/>
                <w:szCs w:val="24"/>
              </w:rPr>
            </w:pPr>
            <w:proofErr w:type="spellStart"/>
            <w:r w:rsidRPr="00FF1402">
              <w:rPr>
                <w:rFonts w:ascii="Times New Roman" w:hAnsi="Times New Roman"/>
                <w:sz w:val="24"/>
                <w:szCs w:val="24"/>
              </w:rPr>
              <w:t>Nová</w:t>
            </w:r>
            <w:proofErr w:type="spellEnd"/>
            <w:r w:rsidRPr="00FF1402">
              <w:rPr>
                <w:rFonts w:ascii="Times New Roman" w:hAnsi="Times New Roman"/>
                <w:sz w:val="24"/>
                <w:szCs w:val="24"/>
              </w:rPr>
              <w:t xml:space="preserve"> </w:t>
            </w:r>
            <w:proofErr w:type="spellStart"/>
            <w:r w:rsidRPr="00FF1402">
              <w:rPr>
                <w:rFonts w:ascii="Times New Roman" w:hAnsi="Times New Roman"/>
                <w:sz w:val="24"/>
                <w:szCs w:val="24"/>
              </w:rPr>
              <w:t>Ves</w:t>
            </w:r>
            <w:proofErr w:type="spellEnd"/>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1</w:t>
            </w:r>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1</w:t>
            </w:r>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1</w:t>
            </w:r>
          </w:p>
        </w:tc>
      </w:tr>
      <w:tr w:rsidR="00FF1402" w:rsidTr="001F5681">
        <w:trPr>
          <w:trHeight w:val="340"/>
          <w:jc w:val="center"/>
        </w:trPr>
        <w:tc>
          <w:tcPr>
            <w:tcW w:w="2865" w:type="dxa"/>
            <w:vAlign w:val="center"/>
          </w:tcPr>
          <w:p w:rsidR="00FF1402" w:rsidRPr="00FF1402" w:rsidRDefault="00FF1402" w:rsidP="00FF1402">
            <w:pPr>
              <w:ind w:firstLine="0"/>
              <w:jc w:val="center"/>
              <w:rPr>
                <w:rFonts w:ascii="Times New Roman" w:hAnsi="Times New Roman"/>
                <w:sz w:val="24"/>
                <w:szCs w:val="24"/>
              </w:rPr>
            </w:pPr>
            <w:proofErr w:type="spellStart"/>
            <w:r>
              <w:rPr>
                <w:rFonts w:ascii="Times New Roman" w:hAnsi="Times New Roman"/>
                <w:sz w:val="24"/>
                <w:szCs w:val="24"/>
              </w:rPr>
              <w:t>Rokytno</w:t>
            </w:r>
            <w:proofErr w:type="spellEnd"/>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1</w:t>
            </w:r>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x</w:t>
            </w:r>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1</w:t>
            </w:r>
          </w:p>
        </w:tc>
      </w:tr>
      <w:tr w:rsidR="00FF1402" w:rsidTr="001F5681">
        <w:trPr>
          <w:trHeight w:val="340"/>
          <w:jc w:val="center"/>
        </w:trPr>
        <w:tc>
          <w:tcPr>
            <w:tcW w:w="2865" w:type="dxa"/>
            <w:vAlign w:val="center"/>
          </w:tcPr>
          <w:p w:rsidR="00FF1402" w:rsidRPr="00FF1402" w:rsidRDefault="00FF1402" w:rsidP="00FF1402">
            <w:pPr>
              <w:ind w:firstLine="0"/>
              <w:jc w:val="center"/>
              <w:rPr>
                <w:rFonts w:ascii="Times New Roman" w:hAnsi="Times New Roman"/>
                <w:sz w:val="24"/>
                <w:szCs w:val="24"/>
              </w:rPr>
            </w:pPr>
            <w:proofErr w:type="spellStart"/>
            <w:r>
              <w:rPr>
                <w:rFonts w:ascii="Times New Roman" w:hAnsi="Times New Roman"/>
                <w:sz w:val="24"/>
                <w:szCs w:val="24"/>
              </w:rPr>
              <w:t>Bohdalec</w:t>
            </w:r>
            <w:proofErr w:type="spellEnd"/>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1</w:t>
            </w:r>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1</w:t>
            </w:r>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x</w:t>
            </w:r>
          </w:p>
        </w:tc>
      </w:tr>
      <w:tr w:rsidR="00FF1402" w:rsidTr="001F5681">
        <w:trPr>
          <w:trHeight w:val="340"/>
          <w:jc w:val="center"/>
        </w:trPr>
        <w:tc>
          <w:tcPr>
            <w:tcW w:w="2865" w:type="dxa"/>
            <w:vAlign w:val="center"/>
          </w:tcPr>
          <w:p w:rsidR="00FF1402" w:rsidRPr="00FF1402" w:rsidRDefault="00FF1402" w:rsidP="00FF1402">
            <w:pPr>
              <w:ind w:firstLine="0"/>
              <w:jc w:val="center"/>
              <w:rPr>
                <w:rFonts w:ascii="Times New Roman" w:hAnsi="Times New Roman"/>
                <w:sz w:val="24"/>
                <w:szCs w:val="24"/>
              </w:rPr>
            </w:pPr>
            <w:proofErr w:type="spellStart"/>
            <w:r>
              <w:rPr>
                <w:rFonts w:ascii="Times New Roman" w:hAnsi="Times New Roman"/>
                <w:sz w:val="24"/>
                <w:szCs w:val="24"/>
              </w:rPr>
              <w:t>Maršovice</w:t>
            </w:r>
            <w:proofErr w:type="spellEnd"/>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1</w:t>
            </w:r>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1</w:t>
            </w:r>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x</w:t>
            </w:r>
          </w:p>
        </w:tc>
      </w:tr>
      <w:tr w:rsidR="00FF1402" w:rsidTr="001F5681">
        <w:trPr>
          <w:trHeight w:val="340"/>
          <w:jc w:val="center"/>
        </w:trPr>
        <w:tc>
          <w:tcPr>
            <w:tcW w:w="2865" w:type="dxa"/>
            <w:vAlign w:val="center"/>
          </w:tcPr>
          <w:p w:rsidR="00FF1402" w:rsidRPr="00FF1402" w:rsidRDefault="00FF1402" w:rsidP="00FF1402">
            <w:pPr>
              <w:ind w:firstLine="0"/>
              <w:jc w:val="center"/>
              <w:rPr>
                <w:rFonts w:ascii="Times New Roman" w:hAnsi="Times New Roman"/>
                <w:sz w:val="24"/>
                <w:szCs w:val="24"/>
              </w:rPr>
            </w:pPr>
            <w:proofErr w:type="spellStart"/>
            <w:r>
              <w:rPr>
                <w:rFonts w:ascii="Times New Roman" w:hAnsi="Times New Roman"/>
                <w:sz w:val="24"/>
                <w:szCs w:val="24"/>
              </w:rPr>
              <w:t>Radňovice</w:t>
            </w:r>
            <w:proofErr w:type="spellEnd"/>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1</w:t>
            </w:r>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1</w:t>
            </w:r>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1</w:t>
            </w:r>
          </w:p>
        </w:tc>
      </w:tr>
      <w:tr w:rsidR="00FF1402" w:rsidTr="001F5681">
        <w:trPr>
          <w:trHeight w:val="340"/>
          <w:jc w:val="center"/>
        </w:trPr>
        <w:tc>
          <w:tcPr>
            <w:tcW w:w="2865" w:type="dxa"/>
            <w:vAlign w:val="center"/>
          </w:tcPr>
          <w:p w:rsidR="00FF1402" w:rsidRPr="00FF1402" w:rsidRDefault="00FF1402" w:rsidP="00FF1402">
            <w:pPr>
              <w:ind w:firstLine="0"/>
              <w:jc w:val="center"/>
              <w:rPr>
                <w:rFonts w:ascii="Times New Roman" w:hAnsi="Times New Roman"/>
                <w:sz w:val="24"/>
                <w:szCs w:val="24"/>
              </w:rPr>
            </w:pPr>
            <w:proofErr w:type="spellStart"/>
            <w:r>
              <w:rPr>
                <w:rFonts w:ascii="Times New Roman" w:hAnsi="Times New Roman"/>
                <w:sz w:val="24"/>
                <w:szCs w:val="24"/>
              </w:rPr>
              <w:t>Zubří</w:t>
            </w:r>
            <w:proofErr w:type="spellEnd"/>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2</w:t>
            </w:r>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1</w:t>
            </w:r>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2</w:t>
            </w:r>
          </w:p>
        </w:tc>
      </w:tr>
      <w:tr w:rsidR="00FF1402" w:rsidTr="001F5681">
        <w:trPr>
          <w:trHeight w:val="340"/>
          <w:jc w:val="center"/>
        </w:trPr>
        <w:tc>
          <w:tcPr>
            <w:tcW w:w="2865" w:type="dxa"/>
            <w:vAlign w:val="center"/>
          </w:tcPr>
          <w:p w:rsidR="00FF1402" w:rsidRPr="00FF1402" w:rsidRDefault="00FF1402" w:rsidP="00FF1402">
            <w:pPr>
              <w:ind w:firstLine="0"/>
              <w:jc w:val="center"/>
              <w:rPr>
                <w:rFonts w:ascii="Times New Roman" w:hAnsi="Times New Roman"/>
                <w:sz w:val="24"/>
                <w:szCs w:val="24"/>
              </w:rPr>
            </w:pPr>
            <w:proofErr w:type="spellStart"/>
            <w:r>
              <w:rPr>
                <w:rFonts w:ascii="Times New Roman" w:hAnsi="Times New Roman"/>
                <w:sz w:val="24"/>
                <w:szCs w:val="24"/>
              </w:rPr>
              <w:t>Dlouhé</w:t>
            </w:r>
            <w:proofErr w:type="spellEnd"/>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1</w:t>
            </w:r>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1</w:t>
            </w:r>
          </w:p>
        </w:tc>
        <w:tc>
          <w:tcPr>
            <w:tcW w:w="1213" w:type="dxa"/>
            <w:vAlign w:val="center"/>
          </w:tcPr>
          <w:p w:rsidR="00FF1402" w:rsidRPr="00FF1402" w:rsidRDefault="00D70154" w:rsidP="00FF1402">
            <w:pPr>
              <w:ind w:firstLine="0"/>
              <w:jc w:val="center"/>
              <w:rPr>
                <w:rFonts w:ascii="Times New Roman" w:hAnsi="Times New Roman"/>
                <w:sz w:val="24"/>
                <w:szCs w:val="24"/>
              </w:rPr>
            </w:pPr>
            <w:r>
              <w:rPr>
                <w:rFonts w:ascii="Times New Roman" w:hAnsi="Times New Roman"/>
                <w:sz w:val="24"/>
                <w:szCs w:val="24"/>
              </w:rPr>
              <w:t>x</w:t>
            </w:r>
          </w:p>
        </w:tc>
      </w:tr>
      <w:tr w:rsidR="005B5B05" w:rsidTr="001F5681">
        <w:trPr>
          <w:trHeight w:val="340"/>
          <w:jc w:val="center"/>
        </w:trPr>
        <w:tc>
          <w:tcPr>
            <w:tcW w:w="2865" w:type="dxa"/>
            <w:vAlign w:val="center"/>
          </w:tcPr>
          <w:p w:rsidR="005B5B05" w:rsidRPr="005B5B05" w:rsidRDefault="005B5B05" w:rsidP="00FF1402">
            <w:pPr>
              <w:ind w:firstLine="0"/>
              <w:jc w:val="center"/>
              <w:rPr>
                <w:rFonts w:ascii="Times New Roman" w:hAnsi="Times New Roman"/>
                <w:b/>
                <w:sz w:val="24"/>
                <w:szCs w:val="24"/>
              </w:rPr>
            </w:pPr>
            <w:proofErr w:type="spellStart"/>
            <w:r w:rsidRPr="005B5B05">
              <w:rPr>
                <w:rFonts w:ascii="Times New Roman" w:hAnsi="Times New Roman"/>
                <w:b/>
                <w:sz w:val="24"/>
                <w:szCs w:val="24"/>
              </w:rPr>
              <w:t>Celkem</w:t>
            </w:r>
            <w:proofErr w:type="spellEnd"/>
          </w:p>
        </w:tc>
        <w:tc>
          <w:tcPr>
            <w:tcW w:w="1213" w:type="dxa"/>
            <w:vAlign w:val="center"/>
          </w:tcPr>
          <w:p w:rsidR="005B5B05" w:rsidRPr="005B5B05" w:rsidRDefault="00D70154" w:rsidP="00FF1402">
            <w:pPr>
              <w:ind w:firstLine="0"/>
              <w:jc w:val="center"/>
              <w:rPr>
                <w:rFonts w:ascii="Times New Roman" w:hAnsi="Times New Roman"/>
                <w:b/>
                <w:sz w:val="24"/>
                <w:szCs w:val="24"/>
              </w:rPr>
            </w:pPr>
            <w:r>
              <w:rPr>
                <w:rFonts w:ascii="Times New Roman" w:hAnsi="Times New Roman"/>
                <w:b/>
                <w:sz w:val="24"/>
                <w:szCs w:val="24"/>
              </w:rPr>
              <w:t>8</w:t>
            </w:r>
          </w:p>
        </w:tc>
        <w:tc>
          <w:tcPr>
            <w:tcW w:w="1213" w:type="dxa"/>
            <w:vAlign w:val="center"/>
          </w:tcPr>
          <w:p w:rsidR="005B5B05" w:rsidRPr="005B5B05" w:rsidRDefault="00D70154" w:rsidP="00FF1402">
            <w:pPr>
              <w:ind w:firstLine="0"/>
              <w:jc w:val="center"/>
              <w:rPr>
                <w:rFonts w:ascii="Times New Roman" w:hAnsi="Times New Roman"/>
                <w:b/>
                <w:sz w:val="24"/>
                <w:szCs w:val="24"/>
              </w:rPr>
            </w:pPr>
            <w:r>
              <w:rPr>
                <w:rFonts w:ascii="Times New Roman" w:hAnsi="Times New Roman"/>
                <w:b/>
                <w:sz w:val="24"/>
                <w:szCs w:val="24"/>
              </w:rPr>
              <w:t>6</w:t>
            </w:r>
          </w:p>
        </w:tc>
        <w:tc>
          <w:tcPr>
            <w:tcW w:w="1213" w:type="dxa"/>
            <w:vAlign w:val="center"/>
          </w:tcPr>
          <w:p w:rsidR="005B5B05" w:rsidRPr="005B5B05" w:rsidRDefault="00D70154" w:rsidP="00FF1402">
            <w:pPr>
              <w:ind w:firstLine="0"/>
              <w:jc w:val="center"/>
              <w:rPr>
                <w:rFonts w:ascii="Times New Roman" w:hAnsi="Times New Roman"/>
                <w:b/>
                <w:sz w:val="24"/>
                <w:szCs w:val="24"/>
              </w:rPr>
            </w:pPr>
            <w:r>
              <w:rPr>
                <w:rFonts w:ascii="Times New Roman" w:hAnsi="Times New Roman"/>
                <w:b/>
                <w:sz w:val="24"/>
                <w:szCs w:val="24"/>
              </w:rPr>
              <w:t>5</w:t>
            </w:r>
          </w:p>
        </w:tc>
      </w:tr>
    </w:tbl>
    <w:p w:rsidR="00D70154" w:rsidRDefault="00D70154" w:rsidP="00E36F02">
      <w:pPr>
        <w:jc w:val="center"/>
        <w:rPr>
          <w:rFonts w:ascii="Times New Roman" w:hAnsi="Times New Roman"/>
          <w:b/>
          <w:caps/>
          <w:sz w:val="52"/>
          <w:szCs w:val="52"/>
        </w:rPr>
      </w:pPr>
    </w:p>
    <w:p w:rsidR="00D70154" w:rsidRDefault="00D70154" w:rsidP="00E36F02">
      <w:pPr>
        <w:jc w:val="center"/>
        <w:rPr>
          <w:rFonts w:ascii="Times New Roman" w:hAnsi="Times New Roman"/>
          <w:b/>
          <w:caps/>
          <w:sz w:val="52"/>
          <w:szCs w:val="52"/>
        </w:rPr>
      </w:pPr>
    </w:p>
    <w:p w:rsidR="00D70154" w:rsidRDefault="00D70154" w:rsidP="00E36F02">
      <w:pPr>
        <w:jc w:val="center"/>
        <w:rPr>
          <w:rFonts w:ascii="Times New Roman" w:hAnsi="Times New Roman"/>
          <w:b/>
          <w:caps/>
          <w:sz w:val="52"/>
          <w:szCs w:val="52"/>
        </w:rPr>
      </w:pPr>
    </w:p>
    <w:p w:rsidR="00D70154" w:rsidRDefault="00D70154" w:rsidP="00E36F02">
      <w:pPr>
        <w:jc w:val="center"/>
        <w:rPr>
          <w:rFonts w:ascii="Times New Roman" w:hAnsi="Times New Roman"/>
          <w:b/>
          <w:caps/>
          <w:sz w:val="52"/>
          <w:szCs w:val="52"/>
        </w:rPr>
      </w:pPr>
    </w:p>
    <w:p w:rsidR="00D70154" w:rsidRDefault="00D70154" w:rsidP="00E36F02">
      <w:pPr>
        <w:jc w:val="center"/>
        <w:rPr>
          <w:rFonts w:ascii="Times New Roman" w:hAnsi="Times New Roman"/>
          <w:b/>
          <w:caps/>
          <w:sz w:val="52"/>
          <w:szCs w:val="52"/>
        </w:rPr>
      </w:pPr>
    </w:p>
    <w:p w:rsidR="00D70154" w:rsidRDefault="00D70154" w:rsidP="00E36F02">
      <w:pPr>
        <w:jc w:val="center"/>
        <w:rPr>
          <w:rFonts w:ascii="Times New Roman" w:hAnsi="Times New Roman"/>
          <w:b/>
          <w:caps/>
          <w:sz w:val="52"/>
          <w:szCs w:val="52"/>
        </w:rPr>
      </w:pPr>
    </w:p>
    <w:p w:rsidR="00D70154" w:rsidRDefault="00D70154" w:rsidP="00E36F02">
      <w:pPr>
        <w:jc w:val="center"/>
        <w:rPr>
          <w:rFonts w:ascii="Times New Roman" w:hAnsi="Times New Roman"/>
          <w:b/>
          <w:caps/>
          <w:sz w:val="52"/>
          <w:szCs w:val="52"/>
        </w:rPr>
      </w:pPr>
    </w:p>
    <w:p w:rsidR="00D70154" w:rsidRDefault="00D70154" w:rsidP="00E36F02">
      <w:pPr>
        <w:jc w:val="center"/>
        <w:rPr>
          <w:rFonts w:ascii="Times New Roman" w:hAnsi="Times New Roman"/>
          <w:b/>
          <w:caps/>
          <w:sz w:val="52"/>
          <w:szCs w:val="52"/>
        </w:rPr>
      </w:pPr>
    </w:p>
    <w:p w:rsidR="00D70154" w:rsidRDefault="00D70154" w:rsidP="00E36F02">
      <w:pPr>
        <w:jc w:val="center"/>
        <w:rPr>
          <w:rFonts w:ascii="Times New Roman" w:hAnsi="Times New Roman"/>
          <w:b/>
          <w:caps/>
          <w:sz w:val="52"/>
          <w:szCs w:val="52"/>
        </w:rPr>
      </w:pPr>
    </w:p>
    <w:p w:rsidR="00D70154" w:rsidRDefault="00D70154" w:rsidP="00E36F02">
      <w:pPr>
        <w:jc w:val="center"/>
        <w:rPr>
          <w:rFonts w:ascii="Times New Roman" w:hAnsi="Times New Roman"/>
          <w:b/>
          <w:caps/>
          <w:sz w:val="52"/>
          <w:szCs w:val="52"/>
        </w:rPr>
      </w:pPr>
    </w:p>
    <w:p w:rsidR="00D70154" w:rsidRDefault="00D70154" w:rsidP="00E36F02">
      <w:pPr>
        <w:jc w:val="center"/>
        <w:rPr>
          <w:rFonts w:ascii="Times New Roman" w:hAnsi="Times New Roman"/>
          <w:b/>
          <w:caps/>
          <w:sz w:val="52"/>
          <w:szCs w:val="52"/>
        </w:rPr>
      </w:pPr>
    </w:p>
    <w:p w:rsidR="00D70154" w:rsidRDefault="00D70154" w:rsidP="00E36F02">
      <w:pPr>
        <w:jc w:val="center"/>
        <w:rPr>
          <w:rFonts w:ascii="Times New Roman" w:hAnsi="Times New Roman"/>
          <w:b/>
          <w:caps/>
          <w:sz w:val="52"/>
          <w:szCs w:val="52"/>
        </w:rPr>
      </w:pPr>
    </w:p>
    <w:p w:rsidR="00D70154" w:rsidRDefault="00D70154" w:rsidP="00E36F02">
      <w:pPr>
        <w:jc w:val="center"/>
        <w:rPr>
          <w:rFonts w:ascii="Times New Roman" w:hAnsi="Times New Roman"/>
          <w:b/>
          <w:caps/>
          <w:sz w:val="52"/>
          <w:szCs w:val="52"/>
        </w:rPr>
      </w:pPr>
    </w:p>
    <w:p w:rsidR="00D70154" w:rsidRDefault="00D70154" w:rsidP="00E36F02">
      <w:pPr>
        <w:jc w:val="center"/>
        <w:rPr>
          <w:rFonts w:ascii="Times New Roman" w:hAnsi="Times New Roman"/>
          <w:b/>
          <w:caps/>
          <w:sz w:val="52"/>
          <w:szCs w:val="52"/>
        </w:rPr>
      </w:pPr>
    </w:p>
    <w:p w:rsidR="00D70154" w:rsidRDefault="00D70154" w:rsidP="00E36F02">
      <w:pPr>
        <w:jc w:val="center"/>
        <w:rPr>
          <w:rFonts w:ascii="Times New Roman" w:hAnsi="Times New Roman"/>
          <w:b/>
          <w:caps/>
          <w:sz w:val="52"/>
          <w:szCs w:val="52"/>
        </w:rPr>
      </w:pPr>
    </w:p>
    <w:p w:rsidR="00D70154" w:rsidRDefault="00D70154" w:rsidP="00E36F02">
      <w:pPr>
        <w:jc w:val="center"/>
        <w:rPr>
          <w:rFonts w:ascii="Times New Roman" w:hAnsi="Times New Roman"/>
          <w:b/>
          <w:caps/>
          <w:sz w:val="52"/>
          <w:szCs w:val="52"/>
        </w:rPr>
      </w:pPr>
    </w:p>
    <w:p w:rsidR="00E36F02" w:rsidRPr="00E36F02" w:rsidRDefault="00891B09" w:rsidP="00E36F02">
      <w:pPr>
        <w:jc w:val="center"/>
        <w:rPr>
          <w:rFonts w:ascii="Times New Roman" w:hAnsi="Times New Roman"/>
          <w:b/>
          <w:caps/>
          <w:sz w:val="52"/>
          <w:szCs w:val="52"/>
        </w:rPr>
      </w:pPr>
      <w:r>
        <w:rPr>
          <w:rFonts w:ascii="Times New Roman" w:hAnsi="Times New Roman"/>
          <w:b/>
          <w:caps/>
          <w:sz w:val="52"/>
          <w:szCs w:val="52"/>
        </w:rPr>
        <w:lastRenderedPageBreak/>
        <w:t>Sou</w:t>
      </w:r>
      <w:r w:rsidR="00C86CEA">
        <w:rPr>
          <w:rFonts w:ascii="Times New Roman" w:hAnsi="Times New Roman"/>
          <w:b/>
          <w:caps/>
          <w:sz w:val="52"/>
          <w:szCs w:val="52"/>
        </w:rPr>
        <w:t>těž   mládeže   2015</w:t>
      </w:r>
    </w:p>
    <w:p w:rsidR="00E36F02" w:rsidRPr="00E36F02" w:rsidRDefault="00E36F02" w:rsidP="00E36F02">
      <w:pPr>
        <w:jc w:val="center"/>
        <w:rPr>
          <w:rFonts w:ascii="Times New Roman" w:hAnsi="Times New Roman"/>
          <w:b/>
          <w:caps/>
          <w:sz w:val="16"/>
          <w:szCs w:val="16"/>
        </w:rPr>
      </w:pPr>
    </w:p>
    <w:p w:rsidR="00E36F02" w:rsidRPr="00E36F02" w:rsidRDefault="00E36F02" w:rsidP="00E36F02">
      <w:pPr>
        <w:jc w:val="center"/>
        <w:rPr>
          <w:rFonts w:ascii="Times New Roman" w:hAnsi="Times New Roman"/>
          <w:b/>
          <w:caps/>
          <w:sz w:val="36"/>
          <w:szCs w:val="36"/>
          <w:u w:val="single"/>
        </w:rPr>
      </w:pPr>
      <w:r w:rsidRPr="00E36F02">
        <w:rPr>
          <w:rFonts w:ascii="Times New Roman" w:hAnsi="Times New Roman"/>
          <w:b/>
          <w:caps/>
          <w:sz w:val="36"/>
          <w:szCs w:val="36"/>
          <w:u w:val="single"/>
        </w:rPr>
        <w:t>P ř i h l á š k a</w:t>
      </w:r>
    </w:p>
    <w:p w:rsidR="00E36F02" w:rsidRPr="00E36F02" w:rsidRDefault="00E36F02" w:rsidP="00E36F02">
      <w:pPr>
        <w:rPr>
          <w:rFonts w:ascii="Times New Roman" w:hAnsi="Times New Roman"/>
        </w:rPr>
      </w:pPr>
    </w:p>
    <w:p w:rsidR="00E36F02" w:rsidRPr="00E36F02" w:rsidRDefault="00E36F02" w:rsidP="00E36F02">
      <w:pPr>
        <w:rPr>
          <w:rFonts w:ascii="Times New Roman" w:hAnsi="Times New Roman"/>
          <w:sz w:val="16"/>
          <w:szCs w:val="16"/>
        </w:rPr>
      </w:pPr>
    </w:p>
    <w:p w:rsidR="00E36F02" w:rsidRPr="00E36F02" w:rsidRDefault="00E36F02" w:rsidP="00E36F02">
      <w:pPr>
        <w:spacing w:line="360" w:lineRule="auto"/>
        <w:ind w:firstLine="0"/>
        <w:rPr>
          <w:rFonts w:ascii="Times New Roman" w:hAnsi="Times New Roman"/>
          <w:sz w:val="28"/>
          <w:szCs w:val="28"/>
        </w:rPr>
      </w:pPr>
      <w:r w:rsidRPr="00E36F02">
        <w:rPr>
          <w:rFonts w:ascii="Times New Roman" w:hAnsi="Times New Roman"/>
          <w:sz w:val="28"/>
          <w:szCs w:val="28"/>
        </w:rPr>
        <w:t>Sbor dobrovolných hasičů v ………………… přihlašuje soutěžní kolektiv do soutěže v požárním útoku konané</w:t>
      </w:r>
      <w:r>
        <w:rPr>
          <w:rFonts w:ascii="Times New Roman" w:hAnsi="Times New Roman"/>
          <w:sz w:val="28"/>
          <w:szCs w:val="28"/>
        </w:rPr>
        <w:t>m</w:t>
      </w:r>
      <w:r w:rsidRPr="00E36F02">
        <w:rPr>
          <w:rFonts w:ascii="Times New Roman" w:hAnsi="Times New Roman"/>
          <w:sz w:val="28"/>
          <w:szCs w:val="28"/>
        </w:rPr>
        <w:t xml:space="preserve"> </w:t>
      </w:r>
      <w:proofErr w:type="gramStart"/>
      <w:r w:rsidRPr="00E36F02">
        <w:rPr>
          <w:rFonts w:ascii="Times New Roman" w:hAnsi="Times New Roman"/>
          <w:sz w:val="28"/>
          <w:szCs w:val="28"/>
        </w:rPr>
        <w:t>dne ..............</w:t>
      </w:r>
      <w:r>
        <w:rPr>
          <w:rFonts w:ascii="Times New Roman" w:hAnsi="Times New Roman"/>
          <w:sz w:val="28"/>
          <w:szCs w:val="28"/>
        </w:rPr>
        <w:t>.</w:t>
      </w:r>
      <w:r w:rsidRPr="00E36F02">
        <w:rPr>
          <w:rFonts w:ascii="Times New Roman" w:hAnsi="Times New Roman"/>
          <w:sz w:val="28"/>
          <w:szCs w:val="28"/>
        </w:rPr>
        <w:t>........</w:t>
      </w:r>
      <w:proofErr w:type="gramEnd"/>
      <w:r>
        <w:rPr>
          <w:rFonts w:ascii="Times New Roman" w:hAnsi="Times New Roman"/>
          <w:sz w:val="28"/>
          <w:szCs w:val="28"/>
        </w:rPr>
        <w:t xml:space="preserve"> </w:t>
      </w:r>
      <w:proofErr w:type="gramStart"/>
      <w:r w:rsidRPr="00E36F02">
        <w:rPr>
          <w:rFonts w:ascii="Times New Roman" w:hAnsi="Times New Roman"/>
          <w:sz w:val="28"/>
          <w:szCs w:val="28"/>
        </w:rPr>
        <w:t>v</w:t>
      </w:r>
      <w:proofErr w:type="gramEnd"/>
      <w:r>
        <w:rPr>
          <w:rFonts w:ascii="Times New Roman" w:hAnsi="Times New Roman"/>
          <w:sz w:val="28"/>
          <w:szCs w:val="28"/>
        </w:rPr>
        <w:t xml:space="preserve"> </w:t>
      </w:r>
      <w:r w:rsidRPr="00E36F02">
        <w:rPr>
          <w:rFonts w:ascii="Times New Roman" w:hAnsi="Times New Roman"/>
          <w:sz w:val="28"/>
          <w:szCs w:val="28"/>
        </w:rPr>
        <w:t>……………………….</w:t>
      </w:r>
    </w:p>
    <w:p w:rsidR="00E36F02" w:rsidRDefault="00E36F02" w:rsidP="00E36F02">
      <w:pPr>
        <w:spacing w:line="360" w:lineRule="auto"/>
        <w:rPr>
          <w:rFonts w:ascii="Times New Roman" w:hAnsi="Times New Roman"/>
          <w:b/>
          <w:sz w:val="28"/>
          <w:szCs w:val="28"/>
        </w:rPr>
      </w:pPr>
    </w:p>
    <w:p w:rsidR="00E36F02" w:rsidRPr="00E36F02" w:rsidRDefault="00E36F02" w:rsidP="00E36F02">
      <w:pPr>
        <w:spacing w:line="360" w:lineRule="auto"/>
        <w:rPr>
          <w:rFonts w:ascii="Times New Roman" w:hAnsi="Times New Roman"/>
          <w:b/>
          <w:sz w:val="28"/>
          <w:szCs w:val="28"/>
        </w:rPr>
      </w:pPr>
      <w:r w:rsidRPr="00E36F02">
        <w:rPr>
          <w:rFonts w:ascii="Times New Roman" w:hAnsi="Times New Roman"/>
          <w:b/>
          <w:sz w:val="28"/>
          <w:szCs w:val="28"/>
        </w:rPr>
        <w:t xml:space="preserve">Družstvo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3"/>
        <w:gridCol w:w="2472"/>
        <w:gridCol w:w="3743"/>
      </w:tblGrid>
      <w:tr w:rsidR="00E36F02" w:rsidRPr="00E36F02">
        <w:trPr>
          <w:trHeight w:val="170"/>
        </w:trPr>
        <w:tc>
          <w:tcPr>
            <w:tcW w:w="3286" w:type="dxa"/>
            <w:vAlign w:val="center"/>
          </w:tcPr>
          <w:p w:rsidR="00E36F02" w:rsidRPr="00E36F02" w:rsidRDefault="00E36F02" w:rsidP="00680F4D">
            <w:pPr>
              <w:spacing w:line="360" w:lineRule="auto"/>
              <w:jc w:val="center"/>
              <w:rPr>
                <w:rFonts w:ascii="Times New Roman" w:hAnsi="Times New Roman"/>
                <w:b/>
              </w:rPr>
            </w:pPr>
            <w:r w:rsidRPr="00E36F02">
              <w:rPr>
                <w:rFonts w:ascii="Times New Roman" w:hAnsi="Times New Roman"/>
                <w:b/>
              </w:rPr>
              <w:t>JMÉNO</w:t>
            </w:r>
          </w:p>
        </w:tc>
        <w:tc>
          <w:tcPr>
            <w:tcW w:w="2582" w:type="dxa"/>
            <w:vAlign w:val="center"/>
          </w:tcPr>
          <w:p w:rsidR="00E36F02" w:rsidRPr="00E36F02" w:rsidRDefault="00E36F02" w:rsidP="00680F4D">
            <w:pPr>
              <w:spacing w:line="360" w:lineRule="auto"/>
              <w:jc w:val="center"/>
              <w:rPr>
                <w:rFonts w:ascii="Times New Roman" w:hAnsi="Times New Roman"/>
                <w:b/>
              </w:rPr>
            </w:pPr>
            <w:r w:rsidRPr="00E36F02">
              <w:rPr>
                <w:rFonts w:ascii="Times New Roman" w:hAnsi="Times New Roman"/>
                <w:b/>
              </w:rPr>
              <w:t>DATUM NAROZENÍ</w:t>
            </w:r>
          </w:p>
        </w:tc>
        <w:tc>
          <w:tcPr>
            <w:tcW w:w="3992" w:type="dxa"/>
            <w:vAlign w:val="center"/>
          </w:tcPr>
          <w:p w:rsidR="00E36F02" w:rsidRPr="00E36F02" w:rsidRDefault="00E36F02" w:rsidP="00680F4D">
            <w:pPr>
              <w:spacing w:line="360" w:lineRule="auto"/>
              <w:jc w:val="center"/>
              <w:rPr>
                <w:rFonts w:ascii="Times New Roman" w:hAnsi="Times New Roman"/>
                <w:b/>
              </w:rPr>
            </w:pPr>
            <w:r w:rsidRPr="00E36F02">
              <w:rPr>
                <w:rFonts w:ascii="Times New Roman" w:hAnsi="Times New Roman"/>
                <w:b/>
              </w:rPr>
              <w:t>BYDLIŠTĚ</w:t>
            </w:r>
          </w:p>
        </w:tc>
      </w:tr>
      <w:tr w:rsidR="00E36F02" w:rsidRPr="00E36F02">
        <w:trPr>
          <w:trHeight w:val="170"/>
        </w:trPr>
        <w:tc>
          <w:tcPr>
            <w:tcW w:w="3286" w:type="dxa"/>
          </w:tcPr>
          <w:p w:rsidR="00E36F02" w:rsidRPr="00E36F02" w:rsidRDefault="00E36F02" w:rsidP="00680F4D">
            <w:pPr>
              <w:spacing w:line="360" w:lineRule="auto"/>
              <w:rPr>
                <w:rFonts w:ascii="Times New Roman" w:hAnsi="Times New Roman"/>
              </w:rPr>
            </w:pPr>
          </w:p>
        </w:tc>
        <w:tc>
          <w:tcPr>
            <w:tcW w:w="2582" w:type="dxa"/>
          </w:tcPr>
          <w:p w:rsidR="00E36F02" w:rsidRPr="00E36F02" w:rsidRDefault="00E36F02" w:rsidP="00680F4D">
            <w:pPr>
              <w:spacing w:line="360" w:lineRule="auto"/>
              <w:rPr>
                <w:rFonts w:ascii="Times New Roman" w:hAnsi="Times New Roman"/>
              </w:rPr>
            </w:pPr>
          </w:p>
        </w:tc>
        <w:tc>
          <w:tcPr>
            <w:tcW w:w="3992" w:type="dxa"/>
          </w:tcPr>
          <w:p w:rsidR="00E36F02" w:rsidRPr="00E36F02" w:rsidRDefault="00E36F02" w:rsidP="00680F4D">
            <w:pPr>
              <w:spacing w:line="360" w:lineRule="auto"/>
              <w:rPr>
                <w:rFonts w:ascii="Times New Roman" w:hAnsi="Times New Roman"/>
              </w:rPr>
            </w:pPr>
          </w:p>
        </w:tc>
      </w:tr>
      <w:tr w:rsidR="00E36F02" w:rsidRPr="00E36F02">
        <w:trPr>
          <w:trHeight w:val="170"/>
        </w:trPr>
        <w:tc>
          <w:tcPr>
            <w:tcW w:w="3286" w:type="dxa"/>
          </w:tcPr>
          <w:p w:rsidR="00E36F02" w:rsidRPr="00E36F02" w:rsidRDefault="00E36F02" w:rsidP="00680F4D">
            <w:pPr>
              <w:spacing w:line="360" w:lineRule="auto"/>
              <w:rPr>
                <w:rFonts w:ascii="Times New Roman" w:hAnsi="Times New Roman"/>
              </w:rPr>
            </w:pPr>
          </w:p>
        </w:tc>
        <w:tc>
          <w:tcPr>
            <w:tcW w:w="2582" w:type="dxa"/>
          </w:tcPr>
          <w:p w:rsidR="00E36F02" w:rsidRPr="00E36F02" w:rsidRDefault="00E36F02" w:rsidP="00680F4D">
            <w:pPr>
              <w:spacing w:line="360" w:lineRule="auto"/>
              <w:rPr>
                <w:rFonts w:ascii="Times New Roman" w:hAnsi="Times New Roman"/>
              </w:rPr>
            </w:pPr>
          </w:p>
        </w:tc>
        <w:tc>
          <w:tcPr>
            <w:tcW w:w="3992" w:type="dxa"/>
          </w:tcPr>
          <w:p w:rsidR="00E36F02" w:rsidRPr="00E36F02" w:rsidRDefault="00E36F02" w:rsidP="00680F4D">
            <w:pPr>
              <w:spacing w:line="360" w:lineRule="auto"/>
              <w:rPr>
                <w:rFonts w:ascii="Times New Roman" w:hAnsi="Times New Roman"/>
              </w:rPr>
            </w:pPr>
          </w:p>
        </w:tc>
      </w:tr>
      <w:tr w:rsidR="00E36F02" w:rsidRPr="00E36F02">
        <w:trPr>
          <w:trHeight w:val="170"/>
        </w:trPr>
        <w:tc>
          <w:tcPr>
            <w:tcW w:w="3286" w:type="dxa"/>
          </w:tcPr>
          <w:p w:rsidR="00E36F02" w:rsidRPr="00E36F02" w:rsidRDefault="00E36F02" w:rsidP="00680F4D">
            <w:pPr>
              <w:spacing w:line="360" w:lineRule="auto"/>
              <w:rPr>
                <w:rFonts w:ascii="Times New Roman" w:hAnsi="Times New Roman"/>
              </w:rPr>
            </w:pPr>
          </w:p>
        </w:tc>
        <w:tc>
          <w:tcPr>
            <w:tcW w:w="2582" w:type="dxa"/>
          </w:tcPr>
          <w:p w:rsidR="00E36F02" w:rsidRPr="00E36F02" w:rsidRDefault="00E36F02" w:rsidP="00680F4D">
            <w:pPr>
              <w:spacing w:line="360" w:lineRule="auto"/>
              <w:rPr>
                <w:rFonts w:ascii="Times New Roman" w:hAnsi="Times New Roman"/>
              </w:rPr>
            </w:pPr>
          </w:p>
        </w:tc>
        <w:tc>
          <w:tcPr>
            <w:tcW w:w="3992" w:type="dxa"/>
          </w:tcPr>
          <w:p w:rsidR="00E36F02" w:rsidRPr="00E36F02" w:rsidRDefault="00E36F02" w:rsidP="00680F4D">
            <w:pPr>
              <w:spacing w:line="360" w:lineRule="auto"/>
              <w:rPr>
                <w:rFonts w:ascii="Times New Roman" w:hAnsi="Times New Roman"/>
              </w:rPr>
            </w:pPr>
          </w:p>
        </w:tc>
      </w:tr>
      <w:tr w:rsidR="00E36F02" w:rsidRPr="00E36F02">
        <w:trPr>
          <w:trHeight w:val="170"/>
        </w:trPr>
        <w:tc>
          <w:tcPr>
            <w:tcW w:w="3286" w:type="dxa"/>
          </w:tcPr>
          <w:p w:rsidR="00E36F02" w:rsidRPr="00E36F02" w:rsidRDefault="00E36F02" w:rsidP="00680F4D">
            <w:pPr>
              <w:spacing w:line="360" w:lineRule="auto"/>
              <w:rPr>
                <w:rFonts w:ascii="Times New Roman" w:hAnsi="Times New Roman"/>
              </w:rPr>
            </w:pPr>
          </w:p>
        </w:tc>
        <w:tc>
          <w:tcPr>
            <w:tcW w:w="2582" w:type="dxa"/>
          </w:tcPr>
          <w:p w:rsidR="00E36F02" w:rsidRPr="00E36F02" w:rsidRDefault="00E36F02" w:rsidP="00680F4D">
            <w:pPr>
              <w:spacing w:line="360" w:lineRule="auto"/>
              <w:rPr>
                <w:rFonts w:ascii="Times New Roman" w:hAnsi="Times New Roman"/>
              </w:rPr>
            </w:pPr>
          </w:p>
        </w:tc>
        <w:tc>
          <w:tcPr>
            <w:tcW w:w="3992" w:type="dxa"/>
          </w:tcPr>
          <w:p w:rsidR="00E36F02" w:rsidRPr="00E36F02" w:rsidRDefault="00E36F02" w:rsidP="00680F4D">
            <w:pPr>
              <w:spacing w:line="360" w:lineRule="auto"/>
              <w:rPr>
                <w:rFonts w:ascii="Times New Roman" w:hAnsi="Times New Roman"/>
              </w:rPr>
            </w:pPr>
          </w:p>
        </w:tc>
      </w:tr>
      <w:tr w:rsidR="00E36F02" w:rsidRPr="00E36F02">
        <w:trPr>
          <w:trHeight w:val="170"/>
        </w:trPr>
        <w:tc>
          <w:tcPr>
            <w:tcW w:w="3286" w:type="dxa"/>
          </w:tcPr>
          <w:p w:rsidR="00E36F02" w:rsidRPr="00E36F02" w:rsidRDefault="00E36F02" w:rsidP="00680F4D">
            <w:pPr>
              <w:spacing w:line="360" w:lineRule="auto"/>
              <w:rPr>
                <w:rFonts w:ascii="Times New Roman" w:hAnsi="Times New Roman"/>
              </w:rPr>
            </w:pPr>
          </w:p>
        </w:tc>
        <w:tc>
          <w:tcPr>
            <w:tcW w:w="2582" w:type="dxa"/>
          </w:tcPr>
          <w:p w:rsidR="00E36F02" w:rsidRPr="00E36F02" w:rsidRDefault="00E36F02" w:rsidP="00680F4D">
            <w:pPr>
              <w:spacing w:line="360" w:lineRule="auto"/>
              <w:rPr>
                <w:rFonts w:ascii="Times New Roman" w:hAnsi="Times New Roman"/>
              </w:rPr>
            </w:pPr>
          </w:p>
        </w:tc>
        <w:tc>
          <w:tcPr>
            <w:tcW w:w="3992" w:type="dxa"/>
          </w:tcPr>
          <w:p w:rsidR="00E36F02" w:rsidRPr="00E36F02" w:rsidRDefault="00E36F02" w:rsidP="00680F4D">
            <w:pPr>
              <w:spacing w:line="360" w:lineRule="auto"/>
              <w:rPr>
                <w:rFonts w:ascii="Times New Roman" w:hAnsi="Times New Roman"/>
              </w:rPr>
            </w:pPr>
          </w:p>
        </w:tc>
      </w:tr>
      <w:tr w:rsidR="00E36F02" w:rsidRPr="00E36F02">
        <w:trPr>
          <w:trHeight w:val="170"/>
        </w:trPr>
        <w:tc>
          <w:tcPr>
            <w:tcW w:w="3286" w:type="dxa"/>
          </w:tcPr>
          <w:p w:rsidR="00E36F02" w:rsidRPr="00E36F02" w:rsidRDefault="00E36F02" w:rsidP="00680F4D">
            <w:pPr>
              <w:spacing w:line="360" w:lineRule="auto"/>
              <w:rPr>
                <w:rFonts w:ascii="Times New Roman" w:hAnsi="Times New Roman"/>
              </w:rPr>
            </w:pPr>
          </w:p>
        </w:tc>
        <w:tc>
          <w:tcPr>
            <w:tcW w:w="2582" w:type="dxa"/>
          </w:tcPr>
          <w:p w:rsidR="00E36F02" w:rsidRPr="00E36F02" w:rsidRDefault="00E36F02" w:rsidP="00680F4D">
            <w:pPr>
              <w:spacing w:line="360" w:lineRule="auto"/>
              <w:rPr>
                <w:rFonts w:ascii="Times New Roman" w:hAnsi="Times New Roman"/>
              </w:rPr>
            </w:pPr>
          </w:p>
        </w:tc>
        <w:tc>
          <w:tcPr>
            <w:tcW w:w="3992" w:type="dxa"/>
          </w:tcPr>
          <w:p w:rsidR="00E36F02" w:rsidRPr="00E36F02" w:rsidRDefault="00E36F02" w:rsidP="00680F4D">
            <w:pPr>
              <w:spacing w:line="360" w:lineRule="auto"/>
              <w:rPr>
                <w:rFonts w:ascii="Times New Roman" w:hAnsi="Times New Roman"/>
              </w:rPr>
            </w:pPr>
          </w:p>
        </w:tc>
      </w:tr>
      <w:tr w:rsidR="00E36F02" w:rsidRPr="00E36F02">
        <w:trPr>
          <w:trHeight w:val="170"/>
        </w:trPr>
        <w:tc>
          <w:tcPr>
            <w:tcW w:w="3286" w:type="dxa"/>
          </w:tcPr>
          <w:p w:rsidR="00E36F02" w:rsidRPr="00E36F02" w:rsidRDefault="00E36F02" w:rsidP="00680F4D">
            <w:pPr>
              <w:spacing w:line="360" w:lineRule="auto"/>
              <w:rPr>
                <w:rFonts w:ascii="Times New Roman" w:hAnsi="Times New Roman"/>
              </w:rPr>
            </w:pPr>
          </w:p>
        </w:tc>
        <w:tc>
          <w:tcPr>
            <w:tcW w:w="2582" w:type="dxa"/>
          </w:tcPr>
          <w:p w:rsidR="00E36F02" w:rsidRPr="00E36F02" w:rsidRDefault="00E36F02" w:rsidP="00680F4D">
            <w:pPr>
              <w:spacing w:line="360" w:lineRule="auto"/>
              <w:rPr>
                <w:rFonts w:ascii="Times New Roman" w:hAnsi="Times New Roman"/>
              </w:rPr>
            </w:pPr>
          </w:p>
        </w:tc>
        <w:tc>
          <w:tcPr>
            <w:tcW w:w="3992" w:type="dxa"/>
          </w:tcPr>
          <w:p w:rsidR="00E36F02" w:rsidRPr="00E36F02" w:rsidRDefault="00E36F02" w:rsidP="00680F4D">
            <w:pPr>
              <w:spacing w:line="360" w:lineRule="auto"/>
              <w:rPr>
                <w:rFonts w:ascii="Times New Roman" w:hAnsi="Times New Roman"/>
              </w:rPr>
            </w:pPr>
          </w:p>
        </w:tc>
      </w:tr>
    </w:tbl>
    <w:p w:rsidR="00E36F02" w:rsidRPr="00E36F02" w:rsidRDefault="00E36F02" w:rsidP="00E36F02">
      <w:pPr>
        <w:spacing w:line="360" w:lineRule="auto"/>
        <w:rPr>
          <w:rFonts w:ascii="Times New Roman" w:hAnsi="Times New Roman"/>
          <w:b/>
          <w:sz w:val="28"/>
          <w:szCs w:val="28"/>
        </w:rPr>
      </w:pPr>
      <w:r w:rsidRPr="00E36F02">
        <w:rPr>
          <w:rFonts w:ascii="Times New Roman" w:hAnsi="Times New Roman"/>
          <w:b/>
          <w:sz w:val="28"/>
          <w:szCs w:val="28"/>
        </w:rPr>
        <w:t xml:space="preserve">Družstvo „B“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3"/>
        <w:gridCol w:w="2472"/>
        <w:gridCol w:w="3743"/>
      </w:tblGrid>
      <w:tr w:rsidR="00E36F02" w:rsidRPr="00E36F02">
        <w:trPr>
          <w:trHeight w:val="284"/>
        </w:trPr>
        <w:tc>
          <w:tcPr>
            <w:tcW w:w="3286" w:type="dxa"/>
            <w:vAlign w:val="center"/>
          </w:tcPr>
          <w:p w:rsidR="00E36F02" w:rsidRPr="00E36F02" w:rsidRDefault="00E36F02" w:rsidP="00680F4D">
            <w:pPr>
              <w:spacing w:line="360" w:lineRule="auto"/>
              <w:jc w:val="center"/>
              <w:rPr>
                <w:rFonts w:ascii="Times New Roman" w:hAnsi="Times New Roman"/>
                <w:b/>
              </w:rPr>
            </w:pPr>
            <w:r w:rsidRPr="00E36F02">
              <w:rPr>
                <w:rFonts w:ascii="Times New Roman" w:hAnsi="Times New Roman"/>
                <w:b/>
              </w:rPr>
              <w:t>JMÉNO</w:t>
            </w:r>
          </w:p>
        </w:tc>
        <w:tc>
          <w:tcPr>
            <w:tcW w:w="2582" w:type="dxa"/>
            <w:vAlign w:val="center"/>
          </w:tcPr>
          <w:p w:rsidR="00E36F02" w:rsidRPr="00E36F02" w:rsidRDefault="00E36F02" w:rsidP="00680F4D">
            <w:pPr>
              <w:spacing w:line="360" w:lineRule="auto"/>
              <w:jc w:val="center"/>
              <w:rPr>
                <w:rFonts w:ascii="Times New Roman" w:hAnsi="Times New Roman"/>
                <w:b/>
              </w:rPr>
            </w:pPr>
            <w:r w:rsidRPr="00E36F02">
              <w:rPr>
                <w:rFonts w:ascii="Times New Roman" w:hAnsi="Times New Roman"/>
                <w:b/>
              </w:rPr>
              <w:t>DATUM NAROZENÍ</w:t>
            </w:r>
          </w:p>
        </w:tc>
        <w:tc>
          <w:tcPr>
            <w:tcW w:w="3992" w:type="dxa"/>
            <w:vAlign w:val="center"/>
          </w:tcPr>
          <w:p w:rsidR="00E36F02" w:rsidRPr="00E36F02" w:rsidRDefault="00E36F02" w:rsidP="00680F4D">
            <w:pPr>
              <w:spacing w:line="360" w:lineRule="auto"/>
              <w:jc w:val="center"/>
              <w:rPr>
                <w:rFonts w:ascii="Times New Roman" w:hAnsi="Times New Roman"/>
                <w:b/>
              </w:rPr>
            </w:pPr>
            <w:r w:rsidRPr="00E36F02">
              <w:rPr>
                <w:rFonts w:ascii="Times New Roman" w:hAnsi="Times New Roman"/>
                <w:b/>
              </w:rPr>
              <w:t>BYDLIŠTĚ</w:t>
            </w:r>
          </w:p>
        </w:tc>
      </w:tr>
      <w:tr w:rsidR="00E36F02" w:rsidRPr="00E36F02">
        <w:trPr>
          <w:trHeight w:val="284"/>
        </w:trPr>
        <w:tc>
          <w:tcPr>
            <w:tcW w:w="3286" w:type="dxa"/>
          </w:tcPr>
          <w:p w:rsidR="00E36F02" w:rsidRPr="00E36F02" w:rsidRDefault="00E36F02" w:rsidP="00680F4D">
            <w:pPr>
              <w:spacing w:line="360" w:lineRule="auto"/>
              <w:rPr>
                <w:rFonts w:ascii="Times New Roman" w:hAnsi="Times New Roman"/>
              </w:rPr>
            </w:pPr>
          </w:p>
        </w:tc>
        <w:tc>
          <w:tcPr>
            <w:tcW w:w="2582" w:type="dxa"/>
          </w:tcPr>
          <w:p w:rsidR="00E36F02" w:rsidRPr="00E36F02" w:rsidRDefault="00E36F02" w:rsidP="00680F4D">
            <w:pPr>
              <w:spacing w:line="360" w:lineRule="auto"/>
              <w:rPr>
                <w:rFonts w:ascii="Times New Roman" w:hAnsi="Times New Roman"/>
              </w:rPr>
            </w:pPr>
          </w:p>
        </w:tc>
        <w:tc>
          <w:tcPr>
            <w:tcW w:w="3992" w:type="dxa"/>
          </w:tcPr>
          <w:p w:rsidR="00E36F02" w:rsidRPr="00E36F02" w:rsidRDefault="00E36F02" w:rsidP="00680F4D">
            <w:pPr>
              <w:spacing w:line="360" w:lineRule="auto"/>
              <w:rPr>
                <w:rFonts w:ascii="Times New Roman" w:hAnsi="Times New Roman"/>
              </w:rPr>
            </w:pPr>
          </w:p>
        </w:tc>
      </w:tr>
      <w:tr w:rsidR="00E36F02" w:rsidRPr="00E36F02">
        <w:trPr>
          <w:trHeight w:val="284"/>
        </w:trPr>
        <w:tc>
          <w:tcPr>
            <w:tcW w:w="3286" w:type="dxa"/>
          </w:tcPr>
          <w:p w:rsidR="00E36F02" w:rsidRPr="00E36F02" w:rsidRDefault="00E36F02" w:rsidP="00680F4D">
            <w:pPr>
              <w:spacing w:line="360" w:lineRule="auto"/>
              <w:rPr>
                <w:rFonts w:ascii="Times New Roman" w:hAnsi="Times New Roman"/>
              </w:rPr>
            </w:pPr>
          </w:p>
        </w:tc>
        <w:tc>
          <w:tcPr>
            <w:tcW w:w="2582" w:type="dxa"/>
          </w:tcPr>
          <w:p w:rsidR="00E36F02" w:rsidRPr="00E36F02" w:rsidRDefault="00E36F02" w:rsidP="00680F4D">
            <w:pPr>
              <w:spacing w:line="360" w:lineRule="auto"/>
              <w:rPr>
                <w:rFonts w:ascii="Times New Roman" w:hAnsi="Times New Roman"/>
              </w:rPr>
            </w:pPr>
          </w:p>
        </w:tc>
        <w:tc>
          <w:tcPr>
            <w:tcW w:w="3992" w:type="dxa"/>
          </w:tcPr>
          <w:p w:rsidR="00E36F02" w:rsidRPr="00E36F02" w:rsidRDefault="00E36F02" w:rsidP="00680F4D">
            <w:pPr>
              <w:spacing w:line="360" w:lineRule="auto"/>
              <w:rPr>
                <w:rFonts w:ascii="Times New Roman" w:hAnsi="Times New Roman"/>
              </w:rPr>
            </w:pPr>
          </w:p>
        </w:tc>
      </w:tr>
      <w:tr w:rsidR="00E36F02" w:rsidRPr="00E36F02">
        <w:trPr>
          <w:trHeight w:val="284"/>
        </w:trPr>
        <w:tc>
          <w:tcPr>
            <w:tcW w:w="3286" w:type="dxa"/>
          </w:tcPr>
          <w:p w:rsidR="00E36F02" w:rsidRPr="00E36F02" w:rsidRDefault="00E36F02" w:rsidP="00680F4D">
            <w:pPr>
              <w:spacing w:line="360" w:lineRule="auto"/>
              <w:rPr>
                <w:rFonts w:ascii="Times New Roman" w:hAnsi="Times New Roman"/>
              </w:rPr>
            </w:pPr>
          </w:p>
        </w:tc>
        <w:tc>
          <w:tcPr>
            <w:tcW w:w="2582" w:type="dxa"/>
          </w:tcPr>
          <w:p w:rsidR="00E36F02" w:rsidRPr="00E36F02" w:rsidRDefault="00E36F02" w:rsidP="00680F4D">
            <w:pPr>
              <w:spacing w:line="360" w:lineRule="auto"/>
              <w:rPr>
                <w:rFonts w:ascii="Times New Roman" w:hAnsi="Times New Roman"/>
              </w:rPr>
            </w:pPr>
          </w:p>
        </w:tc>
        <w:tc>
          <w:tcPr>
            <w:tcW w:w="3992" w:type="dxa"/>
          </w:tcPr>
          <w:p w:rsidR="00E36F02" w:rsidRPr="00E36F02" w:rsidRDefault="00E36F02" w:rsidP="00680F4D">
            <w:pPr>
              <w:spacing w:line="360" w:lineRule="auto"/>
              <w:rPr>
                <w:rFonts w:ascii="Times New Roman" w:hAnsi="Times New Roman"/>
              </w:rPr>
            </w:pPr>
          </w:p>
        </w:tc>
      </w:tr>
      <w:tr w:rsidR="00E36F02" w:rsidRPr="00E36F02">
        <w:trPr>
          <w:trHeight w:val="284"/>
        </w:trPr>
        <w:tc>
          <w:tcPr>
            <w:tcW w:w="3286" w:type="dxa"/>
          </w:tcPr>
          <w:p w:rsidR="00E36F02" w:rsidRPr="00E36F02" w:rsidRDefault="00E36F02" w:rsidP="00680F4D">
            <w:pPr>
              <w:spacing w:line="360" w:lineRule="auto"/>
              <w:rPr>
                <w:rFonts w:ascii="Times New Roman" w:hAnsi="Times New Roman"/>
              </w:rPr>
            </w:pPr>
          </w:p>
        </w:tc>
        <w:tc>
          <w:tcPr>
            <w:tcW w:w="2582" w:type="dxa"/>
          </w:tcPr>
          <w:p w:rsidR="00E36F02" w:rsidRPr="00E36F02" w:rsidRDefault="00E36F02" w:rsidP="00680F4D">
            <w:pPr>
              <w:spacing w:line="360" w:lineRule="auto"/>
              <w:rPr>
                <w:rFonts w:ascii="Times New Roman" w:hAnsi="Times New Roman"/>
              </w:rPr>
            </w:pPr>
          </w:p>
        </w:tc>
        <w:tc>
          <w:tcPr>
            <w:tcW w:w="3992" w:type="dxa"/>
          </w:tcPr>
          <w:p w:rsidR="00E36F02" w:rsidRPr="00E36F02" w:rsidRDefault="00E36F02" w:rsidP="00680F4D">
            <w:pPr>
              <w:spacing w:line="360" w:lineRule="auto"/>
              <w:rPr>
                <w:rFonts w:ascii="Times New Roman" w:hAnsi="Times New Roman"/>
              </w:rPr>
            </w:pPr>
          </w:p>
        </w:tc>
      </w:tr>
      <w:tr w:rsidR="00E36F02" w:rsidRPr="00E36F02">
        <w:trPr>
          <w:trHeight w:val="284"/>
        </w:trPr>
        <w:tc>
          <w:tcPr>
            <w:tcW w:w="3286" w:type="dxa"/>
          </w:tcPr>
          <w:p w:rsidR="00E36F02" w:rsidRPr="00E36F02" w:rsidRDefault="00E36F02" w:rsidP="00680F4D">
            <w:pPr>
              <w:spacing w:line="360" w:lineRule="auto"/>
              <w:rPr>
                <w:rFonts w:ascii="Times New Roman" w:hAnsi="Times New Roman"/>
              </w:rPr>
            </w:pPr>
          </w:p>
        </w:tc>
        <w:tc>
          <w:tcPr>
            <w:tcW w:w="2582" w:type="dxa"/>
          </w:tcPr>
          <w:p w:rsidR="00E36F02" w:rsidRPr="00E36F02" w:rsidRDefault="00E36F02" w:rsidP="00680F4D">
            <w:pPr>
              <w:spacing w:line="360" w:lineRule="auto"/>
              <w:rPr>
                <w:rFonts w:ascii="Times New Roman" w:hAnsi="Times New Roman"/>
              </w:rPr>
            </w:pPr>
          </w:p>
        </w:tc>
        <w:tc>
          <w:tcPr>
            <w:tcW w:w="3992" w:type="dxa"/>
          </w:tcPr>
          <w:p w:rsidR="00E36F02" w:rsidRPr="00E36F02" w:rsidRDefault="00E36F02" w:rsidP="00680F4D">
            <w:pPr>
              <w:spacing w:line="360" w:lineRule="auto"/>
              <w:rPr>
                <w:rFonts w:ascii="Times New Roman" w:hAnsi="Times New Roman"/>
              </w:rPr>
            </w:pPr>
          </w:p>
        </w:tc>
      </w:tr>
      <w:tr w:rsidR="00E36F02" w:rsidRPr="00E36F02">
        <w:trPr>
          <w:trHeight w:val="284"/>
        </w:trPr>
        <w:tc>
          <w:tcPr>
            <w:tcW w:w="3286" w:type="dxa"/>
          </w:tcPr>
          <w:p w:rsidR="00E36F02" w:rsidRPr="00E36F02" w:rsidRDefault="00E36F02" w:rsidP="00680F4D">
            <w:pPr>
              <w:spacing w:line="360" w:lineRule="auto"/>
              <w:rPr>
                <w:rFonts w:ascii="Times New Roman" w:hAnsi="Times New Roman"/>
              </w:rPr>
            </w:pPr>
          </w:p>
        </w:tc>
        <w:tc>
          <w:tcPr>
            <w:tcW w:w="2582" w:type="dxa"/>
          </w:tcPr>
          <w:p w:rsidR="00E36F02" w:rsidRPr="00E36F02" w:rsidRDefault="00E36F02" w:rsidP="00680F4D">
            <w:pPr>
              <w:spacing w:line="360" w:lineRule="auto"/>
              <w:rPr>
                <w:rFonts w:ascii="Times New Roman" w:hAnsi="Times New Roman"/>
              </w:rPr>
            </w:pPr>
          </w:p>
        </w:tc>
        <w:tc>
          <w:tcPr>
            <w:tcW w:w="3992" w:type="dxa"/>
          </w:tcPr>
          <w:p w:rsidR="00E36F02" w:rsidRPr="00E36F02" w:rsidRDefault="00E36F02" w:rsidP="00680F4D">
            <w:pPr>
              <w:spacing w:line="360" w:lineRule="auto"/>
              <w:rPr>
                <w:rFonts w:ascii="Times New Roman" w:hAnsi="Times New Roman"/>
              </w:rPr>
            </w:pPr>
          </w:p>
        </w:tc>
      </w:tr>
      <w:tr w:rsidR="00E36F02" w:rsidRPr="00E36F02">
        <w:trPr>
          <w:trHeight w:val="284"/>
        </w:trPr>
        <w:tc>
          <w:tcPr>
            <w:tcW w:w="3286" w:type="dxa"/>
          </w:tcPr>
          <w:p w:rsidR="00E36F02" w:rsidRPr="00E36F02" w:rsidRDefault="00E36F02" w:rsidP="00680F4D">
            <w:pPr>
              <w:spacing w:line="360" w:lineRule="auto"/>
              <w:rPr>
                <w:rFonts w:ascii="Times New Roman" w:hAnsi="Times New Roman"/>
              </w:rPr>
            </w:pPr>
          </w:p>
        </w:tc>
        <w:tc>
          <w:tcPr>
            <w:tcW w:w="2582" w:type="dxa"/>
          </w:tcPr>
          <w:p w:rsidR="00E36F02" w:rsidRPr="00E36F02" w:rsidRDefault="00E36F02" w:rsidP="00680F4D">
            <w:pPr>
              <w:spacing w:line="360" w:lineRule="auto"/>
              <w:rPr>
                <w:rFonts w:ascii="Times New Roman" w:hAnsi="Times New Roman"/>
              </w:rPr>
            </w:pPr>
          </w:p>
        </w:tc>
        <w:tc>
          <w:tcPr>
            <w:tcW w:w="3992" w:type="dxa"/>
          </w:tcPr>
          <w:p w:rsidR="00E36F02" w:rsidRPr="00E36F02" w:rsidRDefault="00E36F02" w:rsidP="00680F4D">
            <w:pPr>
              <w:spacing w:line="360" w:lineRule="auto"/>
              <w:rPr>
                <w:rFonts w:ascii="Times New Roman" w:hAnsi="Times New Roman"/>
              </w:rPr>
            </w:pPr>
          </w:p>
        </w:tc>
      </w:tr>
    </w:tbl>
    <w:p w:rsidR="00E36F02" w:rsidRPr="00E36F02" w:rsidRDefault="00E36F02" w:rsidP="00E36F02">
      <w:pPr>
        <w:rPr>
          <w:rFonts w:ascii="Times New Roman" w:hAnsi="Times New Roman"/>
        </w:rPr>
      </w:pPr>
    </w:p>
    <w:p w:rsidR="00E36F02" w:rsidRPr="00E36F02" w:rsidRDefault="00E36F02" w:rsidP="00E36F02">
      <w:pPr>
        <w:jc w:val="both"/>
        <w:rPr>
          <w:rFonts w:ascii="Times New Roman" w:hAnsi="Times New Roman"/>
          <w:b/>
          <w:sz w:val="20"/>
          <w:szCs w:val="20"/>
        </w:rPr>
      </w:pPr>
      <w:r w:rsidRPr="00E36F02">
        <w:rPr>
          <w:rFonts w:ascii="Times New Roman" w:hAnsi="Times New Roman"/>
          <w:b/>
          <w:sz w:val="20"/>
          <w:szCs w:val="20"/>
        </w:rPr>
        <w:t xml:space="preserve">Přihlašovatel stvrzuje, že výše uvedení soutěžící jsou členy SH ČMS nebo jiného hasičského sdružení, splňují zdravotní způsobilost </w:t>
      </w:r>
      <w:proofErr w:type="gramStart"/>
      <w:r w:rsidRPr="00E36F02">
        <w:rPr>
          <w:rFonts w:ascii="Times New Roman" w:hAnsi="Times New Roman"/>
          <w:b/>
          <w:sz w:val="20"/>
          <w:szCs w:val="20"/>
        </w:rPr>
        <w:t>a</w:t>
      </w:r>
      <w:proofErr w:type="gramEnd"/>
      <w:r w:rsidRPr="00E36F02">
        <w:rPr>
          <w:rFonts w:ascii="Times New Roman" w:hAnsi="Times New Roman"/>
          <w:b/>
          <w:sz w:val="20"/>
          <w:szCs w:val="20"/>
        </w:rPr>
        <w:t xml:space="preserve"> ostatní podmínky stanovené v propozicích soutěže. Je s nimi seznámen a souhlasí s nimi, že se v průběhu soutěže budou těmito směrnicemi řídit, podřídí se všem rozhodnutí rozhodčích a po celou dobu soutěže budou ukázněně vystupovat.</w:t>
      </w:r>
    </w:p>
    <w:p w:rsidR="00E36F02" w:rsidRPr="00E36F02" w:rsidRDefault="00E36F02" w:rsidP="00E36F02">
      <w:pPr>
        <w:ind w:left="360"/>
        <w:rPr>
          <w:rFonts w:ascii="Times New Roman" w:hAnsi="Times New Roman"/>
          <w:sz w:val="28"/>
          <w:szCs w:val="28"/>
        </w:rPr>
      </w:pPr>
    </w:p>
    <w:p w:rsidR="00E36F02" w:rsidRDefault="00E36F02" w:rsidP="00E36F02">
      <w:pPr>
        <w:spacing w:line="360" w:lineRule="auto"/>
        <w:ind w:firstLine="0"/>
        <w:rPr>
          <w:rFonts w:ascii="Times New Roman" w:hAnsi="Times New Roman"/>
          <w:sz w:val="24"/>
          <w:szCs w:val="24"/>
        </w:rPr>
      </w:pPr>
    </w:p>
    <w:p w:rsidR="00E36F02" w:rsidRDefault="00E36F02" w:rsidP="00E36F02">
      <w:pPr>
        <w:spacing w:line="360" w:lineRule="auto"/>
        <w:ind w:firstLine="0"/>
        <w:rPr>
          <w:rFonts w:ascii="Times New Roman" w:hAnsi="Times New Roman"/>
          <w:sz w:val="24"/>
          <w:szCs w:val="24"/>
        </w:rPr>
      </w:pPr>
      <w:proofErr w:type="gramStart"/>
      <w:r w:rsidRPr="00E36F02">
        <w:rPr>
          <w:rFonts w:ascii="Times New Roman" w:hAnsi="Times New Roman"/>
          <w:sz w:val="24"/>
          <w:szCs w:val="24"/>
        </w:rPr>
        <w:t>Jméno :</w:t>
      </w:r>
      <w:proofErr w:type="gramEnd"/>
      <w:r w:rsidRPr="00E36F0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roofErr w:type="gramStart"/>
      <w:r w:rsidRPr="00E36F02">
        <w:rPr>
          <w:rFonts w:ascii="Times New Roman" w:hAnsi="Times New Roman"/>
          <w:sz w:val="24"/>
          <w:szCs w:val="24"/>
        </w:rPr>
        <w:t>Adresa :</w:t>
      </w:r>
      <w:proofErr w:type="gramEnd"/>
      <w:r w:rsidRPr="00E36F02">
        <w:rPr>
          <w:rFonts w:ascii="Times New Roman" w:hAnsi="Times New Roman"/>
          <w:sz w:val="24"/>
          <w:szCs w:val="24"/>
        </w:rPr>
        <w:t xml:space="preserve"> …………………………….</w:t>
      </w:r>
    </w:p>
    <w:p w:rsidR="00E36F02" w:rsidRDefault="00E36F02" w:rsidP="00E36F02">
      <w:pPr>
        <w:spacing w:line="360" w:lineRule="auto"/>
        <w:ind w:firstLine="0"/>
        <w:rPr>
          <w:rFonts w:ascii="Times New Roman" w:hAnsi="Times New Roman"/>
          <w:b/>
          <w:sz w:val="32"/>
          <w:szCs w:val="32"/>
        </w:rPr>
      </w:pPr>
      <w:proofErr w:type="gramStart"/>
      <w:r w:rsidRPr="00E36F02">
        <w:rPr>
          <w:rFonts w:ascii="Times New Roman" w:hAnsi="Times New Roman"/>
          <w:sz w:val="24"/>
          <w:szCs w:val="24"/>
        </w:rPr>
        <w:t>Telefon :</w:t>
      </w:r>
      <w:proofErr w:type="gramEnd"/>
      <w:r w:rsidRPr="00E36F0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roofErr w:type="gramStart"/>
      <w:r w:rsidRPr="00E36F02">
        <w:rPr>
          <w:rFonts w:ascii="Times New Roman" w:hAnsi="Times New Roman"/>
          <w:sz w:val="24"/>
          <w:szCs w:val="24"/>
        </w:rPr>
        <w:t>Podpis :</w:t>
      </w:r>
      <w:proofErr w:type="gramEnd"/>
      <w:r w:rsidRPr="00E36F02">
        <w:rPr>
          <w:rFonts w:ascii="Times New Roman" w:hAnsi="Times New Roman"/>
          <w:sz w:val="24"/>
          <w:szCs w:val="24"/>
        </w:rPr>
        <w:t xml:space="preserve"> ……………………………… </w:t>
      </w:r>
    </w:p>
    <w:sectPr w:rsidR="00E36F02" w:rsidSect="00B53E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9320FCA"/>
    <w:lvl w:ilvl="0">
      <w:start w:val="1"/>
      <w:numFmt w:val="decimal"/>
      <w:lvlText w:val="%1."/>
      <w:lvlJc w:val="left"/>
      <w:pPr>
        <w:tabs>
          <w:tab w:val="num" w:pos="1492"/>
        </w:tabs>
        <w:ind w:left="1492" w:hanging="360"/>
      </w:pPr>
    </w:lvl>
  </w:abstractNum>
  <w:abstractNum w:abstractNumId="1">
    <w:nsid w:val="FFFFFF7D"/>
    <w:multiLevelType w:val="singleLevel"/>
    <w:tmpl w:val="7B20FA86"/>
    <w:lvl w:ilvl="0">
      <w:start w:val="1"/>
      <w:numFmt w:val="decimal"/>
      <w:lvlText w:val="%1."/>
      <w:lvlJc w:val="left"/>
      <w:pPr>
        <w:tabs>
          <w:tab w:val="num" w:pos="1209"/>
        </w:tabs>
        <w:ind w:left="1209" w:hanging="360"/>
      </w:pPr>
    </w:lvl>
  </w:abstractNum>
  <w:abstractNum w:abstractNumId="2">
    <w:nsid w:val="FFFFFF7E"/>
    <w:multiLevelType w:val="singleLevel"/>
    <w:tmpl w:val="8B6AFF0A"/>
    <w:lvl w:ilvl="0">
      <w:start w:val="1"/>
      <w:numFmt w:val="decimal"/>
      <w:lvlText w:val="%1."/>
      <w:lvlJc w:val="left"/>
      <w:pPr>
        <w:tabs>
          <w:tab w:val="num" w:pos="926"/>
        </w:tabs>
        <w:ind w:left="926" w:hanging="360"/>
      </w:pPr>
    </w:lvl>
  </w:abstractNum>
  <w:abstractNum w:abstractNumId="3">
    <w:nsid w:val="FFFFFF7F"/>
    <w:multiLevelType w:val="singleLevel"/>
    <w:tmpl w:val="BB10EABC"/>
    <w:lvl w:ilvl="0">
      <w:start w:val="1"/>
      <w:numFmt w:val="decimal"/>
      <w:lvlText w:val="%1."/>
      <w:lvlJc w:val="left"/>
      <w:pPr>
        <w:tabs>
          <w:tab w:val="num" w:pos="643"/>
        </w:tabs>
        <w:ind w:left="643" w:hanging="360"/>
      </w:pPr>
    </w:lvl>
  </w:abstractNum>
  <w:abstractNum w:abstractNumId="4">
    <w:nsid w:val="FFFFFF80"/>
    <w:multiLevelType w:val="singleLevel"/>
    <w:tmpl w:val="67B62B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CEAB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4E95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5CB2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00EE24"/>
    <w:lvl w:ilvl="0">
      <w:start w:val="1"/>
      <w:numFmt w:val="decimal"/>
      <w:lvlText w:val="%1."/>
      <w:lvlJc w:val="left"/>
      <w:pPr>
        <w:tabs>
          <w:tab w:val="num" w:pos="360"/>
        </w:tabs>
        <w:ind w:left="360" w:hanging="360"/>
      </w:pPr>
    </w:lvl>
  </w:abstractNum>
  <w:abstractNum w:abstractNumId="9">
    <w:nsid w:val="FFFFFF89"/>
    <w:multiLevelType w:val="singleLevel"/>
    <w:tmpl w:val="CB840C18"/>
    <w:lvl w:ilvl="0">
      <w:start w:val="1"/>
      <w:numFmt w:val="bullet"/>
      <w:lvlText w:val=""/>
      <w:lvlJc w:val="left"/>
      <w:pPr>
        <w:tabs>
          <w:tab w:val="num" w:pos="360"/>
        </w:tabs>
        <w:ind w:left="360" w:hanging="360"/>
      </w:pPr>
      <w:rPr>
        <w:rFonts w:ascii="Symbol" w:hAnsi="Symbol" w:hint="default"/>
      </w:rPr>
    </w:lvl>
  </w:abstractNum>
  <w:abstractNum w:abstractNumId="10">
    <w:nsid w:val="0C530FDF"/>
    <w:multiLevelType w:val="singleLevel"/>
    <w:tmpl w:val="44A86738"/>
    <w:lvl w:ilvl="0">
      <w:start w:val="1"/>
      <w:numFmt w:val="bullet"/>
      <w:lvlText w:val=""/>
      <w:lvlJc w:val="left"/>
      <w:pPr>
        <w:tabs>
          <w:tab w:val="num" w:pos="720"/>
        </w:tabs>
        <w:ind w:left="720" w:hanging="360"/>
      </w:pPr>
      <w:rPr>
        <w:rFonts w:ascii="Symbol" w:hAnsi="Symbol" w:hint="default"/>
      </w:rPr>
    </w:lvl>
  </w:abstractNum>
  <w:abstractNum w:abstractNumId="11">
    <w:nsid w:val="0D3272EE"/>
    <w:multiLevelType w:val="hybridMultilevel"/>
    <w:tmpl w:val="A43E7BCC"/>
    <w:lvl w:ilvl="0" w:tplc="04050001">
      <w:start w:val="1"/>
      <w:numFmt w:val="bullet"/>
      <w:lvlText w:val=""/>
      <w:lvlJc w:val="left"/>
      <w:pPr>
        <w:tabs>
          <w:tab w:val="num" w:pos="1431"/>
        </w:tabs>
        <w:ind w:left="1431" w:hanging="360"/>
      </w:pPr>
      <w:rPr>
        <w:rFonts w:ascii="Symbol" w:hAnsi="Symbol" w:hint="default"/>
      </w:rPr>
    </w:lvl>
    <w:lvl w:ilvl="1" w:tplc="04050003" w:tentative="1">
      <w:start w:val="1"/>
      <w:numFmt w:val="bullet"/>
      <w:lvlText w:val="o"/>
      <w:lvlJc w:val="left"/>
      <w:pPr>
        <w:tabs>
          <w:tab w:val="num" w:pos="2151"/>
        </w:tabs>
        <w:ind w:left="2151" w:hanging="360"/>
      </w:pPr>
      <w:rPr>
        <w:rFonts w:ascii="Courier New" w:hAnsi="Courier New" w:cs="Courier New" w:hint="default"/>
      </w:rPr>
    </w:lvl>
    <w:lvl w:ilvl="2" w:tplc="04050005" w:tentative="1">
      <w:start w:val="1"/>
      <w:numFmt w:val="bullet"/>
      <w:lvlText w:val=""/>
      <w:lvlJc w:val="left"/>
      <w:pPr>
        <w:tabs>
          <w:tab w:val="num" w:pos="2871"/>
        </w:tabs>
        <w:ind w:left="2871" w:hanging="360"/>
      </w:pPr>
      <w:rPr>
        <w:rFonts w:ascii="Wingdings" w:hAnsi="Wingdings" w:hint="default"/>
      </w:rPr>
    </w:lvl>
    <w:lvl w:ilvl="3" w:tplc="04050001" w:tentative="1">
      <w:start w:val="1"/>
      <w:numFmt w:val="bullet"/>
      <w:lvlText w:val=""/>
      <w:lvlJc w:val="left"/>
      <w:pPr>
        <w:tabs>
          <w:tab w:val="num" w:pos="3591"/>
        </w:tabs>
        <w:ind w:left="3591" w:hanging="360"/>
      </w:pPr>
      <w:rPr>
        <w:rFonts w:ascii="Symbol" w:hAnsi="Symbol" w:hint="default"/>
      </w:rPr>
    </w:lvl>
    <w:lvl w:ilvl="4" w:tplc="04050003" w:tentative="1">
      <w:start w:val="1"/>
      <w:numFmt w:val="bullet"/>
      <w:lvlText w:val="o"/>
      <w:lvlJc w:val="left"/>
      <w:pPr>
        <w:tabs>
          <w:tab w:val="num" w:pos="4311"/>
        </w:tabs>
        <w:ind w:left="4311" w:hanging="360"/>
      </w:pPr>
      <w:rPr>
        <w:rFonts w:ascii="Courier New" w:hAnsi="Courier New" w:cs="Courier New" w:hint="default"/>
      </w:rPr>
    </w:lvl>
    <w:lvl w:ilvl="5" w:tplc="04050005" w:tentative="1">
      <w:start w:val="1"/>
      <w:numFmt w:val="bullet"/>
      <w:lvlText w:val=""/>
      <w:lvlJc w:val="left"/>
      <w:pPr>
        <w:tabs>
          <w:tab w:val="num" w:pos="5031"/>
        </w:tabs>
        <w:ind w:left="5031" w:hanging="360"/>
      </w:pPr>
      <w:rPr>
        <w:rFonts w:ascii="Wingdings" w:hAnsi="Wingdings" w:hint="default"/>
      </w:rPr>
    </w:lvl>
    <w:lvl w:ilvl="6" w:tplc="04050001" w:tentative="1">
      <w:start w:val="1"/>
      <w:numFmt w:val="bullet"/>
      <w:lvlText w:val=""/>
      <w:lvlJc w:val="left"/>
      <w:pPr>
        <w:tabs>
          <w:tab w:val="num" w:pos="5751"/>
        </w:tabs>
        <w:ind w:left="5751" w:hanging="360"/>
      </w:pPr>
      <w:rPr>
        <w:rFonts w:ascii="Symbol" w:hAnsi="Symbol" w:hint="default"/>
      </w:rPr>
    </w:lvl>
    <w:lvl w:ilvl="7" w:tplc="04050003" w:tentative="1">
      <w:start w:val="1"/>
      <w:numFmt w:val="bullet"/>
      <w:lvlText w:val="o"/>
      <w:lvlJc w:val="left"/>
      <w:pPr>
        <w:tabs>
          <w:tab w:val="num" w:pos="6471"/>
        </w:tabs>
        <w:ind w:left="6471" w:hanging="360"/>
      </w:pPr>
      <w:rPr>
        <w:rFonts w:ascii="Courier New" w:hAnsi="Courier New" w:cs="Courier New" w:hint="default"/>
      </w:rPr>
    </w:lvl>
    <w:lvl w:ilvl="8" w:tplc="04050005" w:tentative="1">
      <w:start w:val="1"/>
      <w:numFmt w:val="bullet"/>
      <w:lvlText w:val=""/>
      <w:lvlJc w:val="left"/>
      <w:pPr>
        <w:tabs>
          <w:tab w:val="num" w:pos="7191"/>
        </w:tabs>
        <w:ind w:left="7191" w:hanging="360"/>
      </w:pPr>
      <w:rPr>
        <w:rFonts w:ascii="Wingdings" w:hAnsi="Wingdings" w:hint="default"/>
      </w:rPr>
    </w:lvl>
  </w:abstractNum>
  <w:abstractNum w:abstractNumId="12">
    <w:nsid w:val="0F9A4ABA"/>
    <w:multiLevelType w:val="hybridMultilevel"/>
    <w:tmpl w:val="615437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1D95E57"/>
    <w:multiLevelType w:val="singleLevel"/>
    <w:tmpl w:val="0405000F"/>
    <w:lvl w:ilvl="0">
      <w:start w:val="1"/>
      <w:numFmt w:val="decimal"/>
      <w:lvlText w:val="%1."/>
      <w:lvlJc w:val="left"/>
      <w:pPr>
        <w:tabs>
          <w:tab w:val="num" w:pos="360"/>
        </w:tabs>
        <w:ind w:left="360" w:hanging="360"/>
      </w:pPr>
    </w:lvl>
  </w:abstractNum>
  <w:abstractNum w:abstractNumId="14">
    <w:nsid w:val="11FD431F"/>
    <w:multiLevelType w:val="hybridMultilevel"/>
    <w:tmpl w:val="5A7C9928"/>
    <w:lvl w:ilvl="0" w:tplc="E3D27300">
      <w:start w:val="1"/>
      <w:numFmt w:val="decimal"/>
      <w:lvlText w:val="%1."/>
      <w:lvlJc w:val="left"/>
      <w:pPr>
        <w:tabs>
          <w:tab w:val="num" w:pos="720"/>
        </w:tabs>
        <w:ind w:left="720" w:hanging="360"/>
      </w:pPr>
      <w:rPr>
        <w:rFonts w:ascii="Times New Roman" w:hAnsi="Times New Roman" w:hint="default"/>
        <w:b w:val="0"/>
        <w:sz w:val="22"/>
        <w:lang w:val="en-US"/>
      </w:rPr>
    </w:lvl>
    <w:lvl w:ilvl="1" w:tplc="04050001">
      <w:start w:val="1"/>
      <w:numFmt w:val="bullet"/>
      <w:lvlText w:val=""/>
      <w:lvlJc w:val="left"/>
      <w:pPr>
        <w:tabs>
          <w:tab w:val="num" w:pos="1440"/>
        </w:tabs>
        <w:ind w:left="1440" w:hanging="360"/>
      </w:pPr>
      <w:rPr>
        <w:rFonts w:ascii="Symbol" w:hAnsi="Symbol" w:hint="default"/>
        <w:b w:val="0"/>
        <w:sz w:val="22"/>
        <w:lang w:val="en-US"/>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A0571EB"/>
    <w:multiLevelType w:val="hybridMultilevel"/>
    <w:tmpl w:val="1292ADB4"/>
    <w:lvl w:ilvl="0" w:tplc="04050001">
      <w:start w:val="1"/>
      <w:numFmt w:val="bullet"/>
      <w:lvlText w:val=""/>
      <w:lvlJc w:val="left"/>
      <w:pPr>
        <w:tabs>
          <w:tab w:val="num" w:pos="1431"/>
        </w:tabs>
        <w:ind w:left="1431" w:hanging="360"/>
      </w:pPr>
      <w:rPr>
        <w:rFonts w:ascii="Symbol" w:hAnsi="Symbol" w:hint="default"/>
      </w:rPr>
    </w:lvl>
    <w:lvl w:ilvl="1" w:tplc="04050003" w:tentative="1">
      <w:start w:val="1"/>
      <w:numFmt w:val="bullet"/>
      <w:lvlText w:val="o"/>
      <w:lvlJc w:val="left"/>
      <w:pPr>
        <w:tabs>
          <w:tab w:val="num" w:pos="2151"/>
        </w:tabs>
        <w:ind w:left="2151" w:hanging="360"/>
      </w:pPr>
      <w:rPr>
        <w:rFonts w:ascii="Courier New" w:hAnsi="Courier New" w:cs="Courier New" w:hint="default"/>
      </w:rPr>
    </w:lvl>
    <w:lvl w:ilvl="2" w:tplc="04050005" w:tentative="1">
      <w:start w:val="1"/>
      <w:numFmt w:val="bullet"/>
      <w:lvlText w:val=""/>
      <w:lvlJc w:val="left"/>
      <w:pPr>
        <w:tabs>
          <w:tab w:val="num" w:pos="2871"/>
        </w:tabs>
        <w:ind w:left="2871" w:hanging="360"/>
      </w:pPr>
      <w:rPr>
        <w:rFonts w:ascii="Wingdings" w:hAnsi="Wingdings" w:hint="default"/>
      </w:rPr>
    </w:lvl>
    <w:lvl w:ilvl="3" w:tplc="04050001" w:tentative="1">
      <w:start w:val="1"/>
      <w:numFmt w:val="bullet"/>
      <w:lvlText w:val=""/>
      <w:lvlJc w:val="left"/>
      <w:pPr>
        <w:tabs>
          <w:tab w:val="num" w:pos="3591"/>
        </w:tabs>
        <w:ind w:left="3591" w:hanging="360"/>
      </w:pPr>
      <w:rPr>
        <w:rFonts w:ascii="Symbol" w:hAnsi="Symbol" w:hint="default"/>
      </w:rPr>
    </w:lvl>
    <w:lvl w:ilvl="4" w:tplc="04050003" w:tentative="1">
      <w:start w:val="1"/>
      <w:numFmt w:val="bullet"/>
      <w:lvlText w:val="o"/>
      <w:lvlJc w:val="left"/>
      <w:pPr>
        <w:tabs>
          <w:tab w:val="num" w:pos="4311"/>
        </w:tabs>
        <w:ind w:left="4311" w:hanging="360"/>
      </w:pPr>
      <w:rPr>
        <w:rFonts w:ascii="Courier New" w:hAnsi="Courier New" w:cs="Courier New" w:hint="default"/>
      </w:rPr>
    </w:lvl>
    <w:lvl w:ilvl="5" w:tplc="04050005" w:tentative="1">
      <w:start w:val="1"/>
      <w:numFmt w:val="bullet"/>
      <w:lvlText w:val=""/>
      <w:lvlJc w:val="left"/>
      <w:pPr>
        <w:tabs>
          <w:tab w:val="num" w:pos="5031"/>
        </w:tabs>
        <w:ind w:left="5031" w:hanging="360"/>
      </w:pPr>
      <w:rPr>
        <w:rFonts w:ascii="Wingdings" w:hAnsi="Wingdings" w:hint="default"/>
      </w:rPr>
    </w:lvl>
    <w:lvl w:ilvl="6" w:tplc="04050001" w:tentative="1">
      <w:start w:val="1"/>
      <w:numFmt w:val="bullet"/>
      <w:lvlText w:val=""/>
      <w:lvlJc w:val="left"/>
      <w:pPr>
        <w:tabs>
          <w:tab w:val="num" w:pos="5751"/>
        </w:tabs>
        <w:ind w:left="5751" w:hanging="360"/>
      </w:pPr>
      <w:rPr>
        <w:rFonts w:ascii="Symbol" w:hAnsi="Symbol" w:hint="default"/>
      </w:rPr>
    </w:lvl>
    <w:lvl w:ilvl="7" w:tplc="04050003" w:tentative="1">
      <w:start w:val="1"/>
      <w:numFmt w:val="bullet"/>
      <w:lvlText w:val="o"/>
      <w:lvlJc w:val="left"/>
      <w:pPr>
        <w:tabs>
          <w:tab w:val="num" w:pos="6471"/>
        </w:tabs>
        <w:ind w:left="6471" w:hanging="360"/>
      </w:pPr>
      <w:rPr>
        <w:rFonts w:ascii="Courier New" w:hAnsi="Courier New" w:cs="Courier New" w:hint="default"/>
      </w:rPr>
    </w:lvl>
    <w:lvl w:ilvl="8" w:tplc="04050005" w:tentative="1">
      <w:start w:val="1"/>
      <w:numFmt w:val="bullet"/>
      <w:lvlText w:val=""/>
      <w:lvlJc w:val="left"/>
      <w:pPr>
        <w:tabs>
          <w:tab w:val="num" w:pos="7191"/>
        </w:tabs>
        <w:ind w:left="7191" w:hanging="360"/>
      </w:pPr>
      <w:rPr>
        <w:rFonts w:ascii="Wingdings" w:hAnsi="Wingdings" w:hint="default"/>
      </w:rPr>
    </w:lvl>
  </w:abstractNum>
  <w:abstractNum w:abstractNumId="16">
    <w:nsid w:val="1DA8744E"/>
    <w:multiLevelType w:val="hybridMultilevel"/>
    <w:tmpl w:val="15746122"/>
    <w:lvl w:ilvl="0" w:tplc="04050001">
      <w:start w:val="1"/>
      <w:numFmt w:val="bullet"/>
      <w:lvlText w:val=""/>
      <w:lvlJc w:val="left"/>
      <w:pPr>
        <w:tabs>
          <w:tab w:val="num" w:pos="2136"/>
        </w:tabs>
        <w:ind w:left="2136" w:hanging="360"/>
      </w:pPr>
      <w:rPr>
        <w:rFonts w:ascii="Symbol" w:hAnsi="Symbol"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7">
    <w:nsid w:val="1E933619"/>
    <w:multiLevelType w:val="singleLevel"/>
    <w:tmpl w:val="0405000F"/>
    <w:lvl w:ilvl="0">
      <w:start w:val="1"/>
      <w:numFmt w:val="decimal"/>
      <w:lvlText w:val="%1."/>
      <w:lvlJc w:val="left"/>
      <w:pPr>
        <w:tabs>
          <w:tab w:val="num" w:pos="360"/>
        </w:tabs>
        <w:ind w:left="360" w:hanging="360"/>
      </w:pPr>
    </w:lvl>
  </w:abstractNum>
  <w:abstractNum w:abstractNumId="18">
    <w:nsid w:val="2E813866"/>
    <w:multiLevelType w:val="hybridMultilevel"/>
    <w:tmpl w:val="2FF052E0"/>
    <w:lvl w:ilvl="0" w:tplc="80B29AD4">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9">
    <w:nsid w:val="3B2C4ACE"/>
    <w:multiLevelType w:val="hybridMultilevel"/>
    <w:tmpl w:val="1826AD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1F75EAB"/>
    <w:multiLevelType w:val="hybridMultilevel"/>
    <w:tmpl w:val="9E603F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5033854"/>
    <w:multiLevelType w:val="hybridMultilevel"/>
    <w:tmpl w:val="6B82D5E6"/>
    <w:lvl w:ilvl="0" w:tplc="04050003">
      <w:start w:val="1"/>
      <w:numFmt w:val="bullet"/>
      <w:lvlText w:val="o"/>
      <w:lvlJc w:val="left"/>
      <w:pPr>
        <w:tabs>
          <w:tab w:val="num" w:pos="2844"/>
        </w:tabs>
        <w:ind w:left="2844" w:hanging="360"/>
      </w:pPr>
      <w:rPr>
        <w:rFonts w:ascii="Courier New" w:hAnsi="Courier New" w:cs="Courier New" w:hint="default"/>
      </w:rPr>
    </w:lvl>
    <w:lvl w:ilvl="1" w:tplc="04050003" w:tentative="1">
      <w:start w:val="1"/>
      <w:numFmt w:val="bullet"/>
      <w:lvlText w:val="o"/>
      <w:lvlJc w:val="left"/>
      <w:pPr>
        <w:tabs>
          <w:tab w:val="num" w:pos="3564"/>
        </w:tabs>
        <w:ind w:left="3564" w:hanging="360"/>
      </w:pPr>
      <w:rPr>
        <w:rFonts w:ascii="Courier New" w:hAnsi="Courier New" w:cs="Courier New" w:hint="default"/>
      </w:rPr>
    </w:lvl>
    <w:lvl w:ilvl="2" w:tplc="04050005" w:tentative="1">
      <w:start w:val="1"/>
      <w:numFmt w:val="bullet"/>
      <w:lvlText w:val=""/>
      <w:lvlJc w:val="left"/>
      <w:pPr>
        <w:tabs>
          <w:tab w:val="num" w:pos="4284"/>
        </w:tabs>
        <w:ind w:left="4284" w:hanging="360"/>
      </w:pPr>
      <w:rPr>
        <w:rFonts w:ascii="Wingdings" w:hAnsi="Wingdings" w:hint="default"/>
      </w:rPr>
    </w:lvl>
    <w:lvl w:ilvl="3" w:tplc="04050001" w:tentative="1">
      <w:start w:val="1"/>
      <w:numFmt w:val="bullet"/>
      <w:lvlText w:val=""/>
      <w:lvlJc w:val="left"/>
      <w:pPr>
        <w:tabs>
          <w:tab w:val="num" w:pos="5004"/>
        </w:tabs>
        <w:ind w:left="5004" w:hanging="360"/>
      </w:pPr>
      <w:rPr>
        <w:rFonts w:ascii="Symbol" w:hAnsi="Symbol" w:hint="default"/>
      </w:rPr>
    </w:lvl>
    <w:lvl w:ilvl="4" w:tplc="04050003" w:tentative="1">
      <w:start w:val="1"/>
      <w:numFmt w:val="bullet"/>
      <w:lvlText w:val="o"/>
      <w:lvlJc w:val="left"/>
      <w:pPr>
        <w:tabs>
          <w:tab w:val="num" w:pos="5724"/>
        </w:tabs>
        <w:ind w:left="5724" w:hanging="360"/>
      </w:pPr>
      <w:rPr>
        <w:rFonts w:ascii="Courier New" w:hAnsi="Courier New" w:cs="Courier New" w:hint="default"/>
      </w:rPr>
    </w:lvl>
    <w:lvl w:ilvl="5" w:tplc="04050005" w:tentative="1">
      <w:start w:val="1"/>
      <w:numFmt w:val="bullet"/>
      <w:lvlText w:val=""/>
      <w:lvlJc w:val="left"/>
      <w:pPr>
        <w:tabs>
          <w:tab w:val="num" w:pos="6444"/>
        </w:tabs>
        <w:ind w:left="6444" w:hanging="360"/>
      </w:pPr>
      <w:rPr>
        <w:rFonts w:ascii="Wingdings" w:hAnsi="Wingdings" w:hint="default"/>
      </w:rPr>
    </w:lvl>
    <w:lvl w:ilvl="6" w:tplc="04050001" w:tentative="1">
      <w:start w:val="1"/>
      <w:numFmt w:val="bullet"/>
      <w:lvlText w:val=""/>
      <w:lvlJc w:val="left"/>
      <w:pPr>
        <w:tabs>
          <w:tab w:val="num" w:pos="7164"/>
        </w:tabs>
        <w:ind w:left="7164" w:hanging="360"/>
      </w:pPr>
      <w:rPr>
        <w:rFonts w:ascii="Symbol" w:hAnsi="Symbol" w:hint="default"/>
      </w:rPr>
    </w:lvl>
    <w:lvl w:ilvl="7" w:tplc="04050003" w:tentative="1">
      <w:start w:val="1"/>
      <w:numFmt w:val="bullet"/>
      <w:lvlText w:val="o"/>
      <w:lvlJc w:val="left"/>
      <w:pPr>
        <w:tabs>
          <w:tab w:val="num" w:pos="7884"/>
        </w:tabs>
        <w:ind w:left="7884" w:hanging="360"/>
      </w:pPr>
      <w:rPr>
        <w:rFonts w:ascii="Courier New" w:hAnsi="Courier New" w:cs="Courier New" w:hint="default"/>
      </w:rPr>
    </w:lvl>
    <w:lvl w:ilvl="8" w:tplc="04050005" w:tentative="1">
      <w:start w:val="1"/>
      <w:numFmt w:val="bullet"/>
      <w:lvlText w:val=""/>
      <w:lvlJc w:val="left"/>
      <w:pPr>
        <w:tabs>
          <w:tab w:val="num" w:pos="8604"/>
        </w:tabs>
        <w:ind w:left="8604" w:hanging="360"/>
      </w:pPr>
      <w:rPr>
        <w:rFonts w:ascii="Wingdings" w:hAnsi="Wingdings" w:hint="default"/>
      </w:rPr>
    </w:lvl>
  </w:abstractNum>
  <w:abstractNum w:abstractNumId="22">
    <w:nsid w:val="4AC935BF"/>
    <w:multiLevelType w:val="hybridMultilevel"/>
    <w:tmpl w:val="82CEA516"/>
    <w:lvl w:ilvl="0" w:tplc="0405000F">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100284E"/>
    <w:multiLevelType w:val="hybridMultilevel"/>
    <w:tmpl w:val="C590D83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nsid w:val="56F662BB"/>
    <w:multiLevelType w:val="hybridMultilevel"/>
    <w:tmpl w:val="696E2BFA"/>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nsid w:val="603230C7"/>
    <w:multiLevelType w:val="hybridMultilevel"/>
    <w:tmpl w:val="5178F21A"/>
    <w:lvl w:ilvl="0" w:tplc="E3C8FFD0">
      <w:start w:val="1"/>
      <w:numFmt w:val="decimal"/>
      <w:lvlText w:val="%1."/>
      <w:lvlJc w:val="left"/>
      <w:pPr>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105394E"/>
    <w:multiLevelType w:val="hybridMultilevel"/>
    <w:tmpl w:val="C0E6CE98"/>
    <w:lvl w:ilvl="0" w:tplc="AEBE2CD8">
      <w:start w:val="3"/>
      <w:numFmt w:val="bullet"/>
      <w:lvlText w:val="-"/>
      <w:lvlJc w:val="left"/>
      <w:pPr>
        <w:ind w:left="1776" w:hanging="360"/>
      </w:pPr>
      <w:rPr>
        <w:rFonts w:ascii="Calibri" w:eastAsia="Times New Roman" w:hAnsi="Calibri" w:cs="Times New Roman" w:hint="default"/>
        <w:b/>
        <w:sz w:val="24"/>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7">
    <w:nsid w:val="63FB5355"/>
    <w:multiLevelType w:val="hybridMultilevel"/>
    <w:tmpl w:val="78CCCD7E"/>
    <w:lvl w:ilvl="0" w:tplc="04050001">
      <w:start w:val="1"/>
      <w:numFmt w:val="bullet"/>
      <w:lvlText w:val=""/>
      <w:lvlJc w:val="left"/>
      <w:pPr>
        <w:tabs>
          <w:tab w:val="num" w:pos="1431"/>
        </w:tabs>
        <w:ind w:left="1431" w:hanging="360"/>
      </w:pPr>
      <w:rPr>
        <w:rFonts w:ascii="Symbol" w:hAnsi="Symbol" w:hint="default"/>
      </w:rPr>
    </w:lvl>
    <w:lvl w:ilvl="1" w:tplc="04050003" w:tentative="1">
      <w:start w:val="1"/>
      <w:numFmt w:val="bullet"/>
      <w:lvlText w:val="o"/>
      <w:lvlJc w:val="left"/>
      <w:pPr>
        <w:tabs>
          <w:tab w:val="num" w:pos="2151"/>
        </w:tabs>
        <w:ind w:left="2151" w:hanging="360"/>
      </w:pPr>
      <w:rPr>
        <w:rFonts w:ascii="Courier New" w:hAnsi="Courier New" w:cs="Courier New" w:hint="default"/>
      </w:rPr>
    </w:lvl>
    <w:lvl w:ilvl="2" w:tplc="04050005" w:tentative="1">
      <w:start w:val="1"/>
      <w:numFmt w:val="bullet"/>
      <w:lvlText w:val=""/>
      <w:lvlJc w:val="left"/>
      <w:pPr>
        <w:tabs>
          <w:tab w:val="num" w:pos="2871"/>
        </w:tabs>
        <w:ind w:left="2871" w:hanging="360"/>
      </w:pPr>
      <w:rPr>
        <w:rFonts w:ascii="Wingdings" w:hAnsi="Wingdings" w:hint="default"/>
      </w:rPr>
    </w:lvl>
    <w:lvl w:ilvl="3" w:tplc="04050001" w:tentative="1">
      <w:start w:val="1"/>
      <w:numFmt w:val="bullet"/>
      <w:lvlText w:val=""/>
      <w:lvlJc w:val="left"/>
      <w:pPr>
        <w:tabs>
          <w:tab w:val="num" w:pos="3591"/>
        </w:tabs>
        <w:ind w:left="3591" w:hanging="360"/>
      </w:pPr>
      <w:rPr>
        <w:rFonts w:ascii="Symbol" w:hAnsi="Symbol" w:hint="default"/>
      </w:rPr>
    </w:lvl>
    <w:lvl w:ilvl="4" w:tplc="04050003" w:tentative="1">
      <w:start w:val="1"/>
      <w:numFmt w:val="bullet"/>
      <w:lvlText w:val="o"/>
      <w:lvlJc w:val="left"/>
      <w:pPr>
        <w:tabs>
          <w:tab w:val="num" w:pos="4311"/>
        </w:tabs>
        <w:ind w:left="4311" w:hanging="360"/>
      </w:pPr>
      <w:rPr>
        <w:rFonts w:ascii="Courier New" w:hAnsi="Courier New" w:cs="Courier New" w:hint="default"/>
      </w:rPr>
    </w:lvl>
    <w:lvl w:ilvl="5" w:tplc="04050005" w:tentative="1">
      <w:start w:val="1"/>
      <w:numFmt w:val="bullet"/>
      <w:lvlText w:val=""/>
      <w:lvlJc w:val="left"/>
      <w:pPr>
        <w:tabs>
          <w:tab w:val="num" w:pos="5031"/>
        </w:tabs>
        <w:ind w:left="5031" w:hanging="360"/>
      </w:pPr>
      <w:rPr>
        <w:rFonts w:ascii="Wingdings" w:hAnsi="Wingdings" w:hint="default"/>
      </w:rPr>
    </w:lvl>
    <w:lvl w:ilvl="6" w:tplc="04050001" w:tentative="1">
      <w:start w:val="1"/>
      <w:numFmt w:val="bullet"/>
      <w:lvlText w:val=""/>
      <w:lvlJc w:val="left"/>
      <w:pPr>
        <w:tabs>
          <w:tab w:val="num" w:pos="5751"/>
        </w:tabs>
        <w:ind w:left="5751" w:hanging="360"/>
      </w:pPr>
      <w:rPr>
        <w:rFonts w:ascii="Symbol" w:hAnsi="Symbol" w:hint="default"/>
      </w:rPr>
    </w:lvl>
    <w:lvl w:ilvl="7" w:tplc="04050003" w:tentative="1">
      <w:start w:val="1"/>
      <w:numFmt w:val="bullet"/>
      <w:lvlText w:val="o"/>
      <w:lvlJc w:val="left"/>
      <w:pPr>
        <w:tabs>
          <w:tab w:val="num" w:pos="6471"/>
        </w:tabs>
        <w:ind w:left="6471" w:hanging="360"/>
      </w:pPr>
      <w:rPr>
        <w:rFonts w:ascii="Courier New" w:hAnsi="Courier New" w:cs="Courier New" w:hint="default"/>
      </w:rPr>
    </w:lvl>
    <w:lvl w:ilvl="8" w:tplc="04050005" w:tentative="1">
      <w:start w:val="1"/>
      <w:numFmt w:val="bullet"/>
      <w:lvlText w:val=""/>
      <w:lvlJc w:val="left"/>
      <w:pPr>
        <w:tabs>
          <w:tab w:val="num" w:pos="7191"/>
        </w:tabs>
        <w:ind w:left="7191" w:hanging="360"/>
      </w:pPr>
      <w:rPr>
        <w:rFonts w:ascii="Wingdings" w:hAnsi="Wingdings" w:hint="default"/>
      </w:rPr>
    </w:lvl>
  </w:abstractNum>
  <w:abstractNum w:abstractNumId="28">
    <w:nsid w:val="65C20D68"/>
    <w:multiLevelType w:val="hybridMultilevel"/>
    <w:tmpl w:val="19BA33A4"/>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9">
    <w:nsid w:val="6F747222"/>
    <w:multiLevelType w:val="hybridMultilevel"/>
    <w:tmpl w:val="BEB6F32C"/>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0">
    <w:nsid w:val="765D21F3"/>
    <w:multiLevelType w:val="singleLevel"/>
    <w:tmpl w:val="0405000F"/>
    <w:lvl w:ilvl="0">
      <w:start w:val="1"/>
      <w:numFmt w:val="decimal"/>
      <w:lvlText w:val="%1."/>
      <w:lvlJc w:val="left"/>
      <w:pPr>
        <w:tabs>
          <w:tab w:val="num" w:pos="360"/>
        </w:tabs>
        <w:ind w:left="360" w:hanging="360"/>
      </w:pPr>
    </w:lvl>
  </w:abstractNum>
  <w:abstractNum w:abstractNumId="31">
    <w:nsid w:val="79DD55F8"/>
    <w:multiLevelType w:val="hybridMultilevel"/>
    <w:tmpl w:val="2878D558"/>
    <w:lvl w:ilvl="0" w:tplc="A4FCEF2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286703"/>
    <w:multiLevelType w:val="hybridMultilevel"/>
    <w:tmpl w:val="5D8C5E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D0B6358"/>
    <w:multiLevelType w:val="singleLevel"/>
    <w:tmpl w:val="CEF08230"/>
    <w:lvl w:ilvl="0">
      <w:start w:val="1"/>
      <w:numFmt w:val="bullet"/>
      <w:lvlText w:val="-"/>
      <w:lvlJc w:val="left"/>
      <w:pPr>
        <w:tabs>
          <w:tab w:val="num" w:pos="1068"/>
        </w:tabs>
        <w:ind w:left="1068" w:hanging="360"/>
      </w:pPr>
      <w:rPr>
        <w:rFonts w:hint="default"/>
      </w:rPr>
    </w:lvl>
  </w:abstractNum>
  <w:abstractNum w:abstractNumId="34">
    <w:nsid w:val="7E7B1BB0"/>
    <w:multiLevelType w:val="singleLevel"/>
    <w:tmpl w:val="0405000F"/>
    <w:lvl w:ilvl="0">
      <w:start w:val="1"/>
      <w:numFmt w:val="decimal"/>
      <w:lvlText w:val="%1."/>
      <w:lvlJc w:val="left"/>
      <w:pPr>
        <w:tabs>
          <w:tab w:val="num" w:pos="360"/>
        </w:tabs>
        <w:ind w:left="360" w:hanging="360"/>
      </w:pPr>
      <w:rPr>
        <w:rFonts w:hint="default"/>
      </w:rPr>
    </w:lvl>
  </w:abstractNum>
  <w:num w:numId="1">
    <w:abstractNumId w:val="31"/>
  </w:num>
  <w:num w:numId="2">
    <w:abstractNumId w:val="13"/>
  </w:num>
  <w:num w:numId="3">
    <w:abstractNumId w:val="20"/>
  </w:num>
  <w:num w:numId="4">
    <w:abstractNumId w:val="34"/>
  </w:num>
  <w:num w:numId="5">
    <w:abstractNumId w:val="19"/>
  </w:num>
  <w:num w:numId="6">
    <w:abstractNumId w:val="30"/>
  </w:num>
  <w:num w:numId="7">
    <w:abstractNumId w:val="22"/>
  </w:num>
  <w:num w:numId="8">
    <w:abstractNumId w:val="32"/>
  </w:num>
  <w:num w:numId="9">
    <w:abstractNumId w:val="10"/>
  </w:num>
  <w:num w:numId="10">
    <w:abstractNumId w:val="17"/>
  </w:num>
  <w:num w:numId="11">
    <w:abstractNumId w:val="25"/>
  </w:num>
  <w:num w:numId="12">
    <w:abstractNumId w:val="18"/>
  </w:num>
  <w:num w:numId="13">
    <w:abstractNumId w:val="12"/>
  </w:num>
  <w:num w:numId="14">
    <w:abstractNumId w:val="26"/>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4"/>
  </w:num>
  <w:num w:numId="26">
    <w:abstractNumId w:val="11"/>
  </w:num>
  <w:num w:numId="27">
    <w:abstractNumId w:val="28"/>
  </w:num>
  <w:num w:numId="28">
    <w:abstractNumId w:val="23"/>
  </w:num>
  <w:num w:numId="29">
    <w:abstractNumId w:val="16"/>
  </w:num>
  <w:num w:numId="30">
    <w:abstractNumId w:val="24"/>
  </w:num>
  <w:num w:numId="31">
    <w:abstractNumId w:val="21"/>
  </w:num>
  <w:num w:numId="32">
    <w:abstractNumId w:val="33"/>
  </w:num>
  <w:num w:numId="33">
    <w:abstractNumId w:val="15"/>
  </w:num>
  <w:num w:numId="34">
    <w:abstractNumId w:val="27"/>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167A4"/>
    <w:rsid w:val="00057FB7"/>
    <w:rsid w:val="00075116"/>
    <w:rsid w:val="00090809"/>
    <w:rsid w:val="00090DFD"/>
    <w:rsid w:val="000C64D2"/>
    <w:rsid w:val="000D5101"/>
    <w:rsid w:val="000E26AD"/>
    <w:rsid w:val="000E350D"/>
    <w:rsid w:val="0010290A"/>
    <w:rsid w:val="00133B4D"/>
    <w:rsid w:val="00141650"/>
    <w:rsid w:val="001625A0"/>
    <w:rsid w:val="0016463C"/>
    <w:rsid w:val="001858A1"/>
    <w:rsid w:val="00196932"/>
    <w:rsid w:val="001A4469"/>
    <w:rsid w:val="001F288E"/>
    <w:rsid w:val="001F5681"/>
    <w:rsid w:val="00210692"/>
    <w:rsid w:val="00251DE0"/>
    <w:rsid w:val="00290CF6"/>
    <w:rsid w:val="00333BB9"/>
    <w:rsid w:val="00386530"/>
    <w:rsid w:val="003944EE"/>
    <w:rsid w:val="003A2928"/>
    <w:rsid w:val="003B7554"/>
    <w:rsid w:val="00400A30"/>
    <w:rsid w:val="00444F92"/>
    <w:rsid w:val="004E1DAE"/>
    <w:rsid w:val="004F4F38"/>
    <w:rsid w:val="004F616F"/>
    <w:rsid w:val="00530A79"/>
    <w:rsid w:val="005408AA"/>
    <w:rsid w:val="005750F7"/>
    <w:rsid w:val="00594BAA"/>
    <w:rsid w:val="005A1B96"/>
    <w:rsid w:val="005B5B05"/>
    <w:rsid w:val="005E7688"/>
    <w:rsid w:val="006277AB"/>
    <w:rsid w:val="00666FB8"/>
    <w:rsid w:val="00671060"/>
    <w:rsid w:val="00680F4D"/>
    <w:rsid w:val="006C05D8"/>
    <w:rsid w:val="0072359F"/>
    <w:rsid w:val="00727563"/>
    <w:rsid w:val="00775A86"/>
    <w:rsid w:val="007875D9"/>
    <w:rsid w:val="007A5DF0"/>
    <w:rsid w:val="00806567"/>
    <w:rsid w:val="00876231"/>
    <w:rsid w:val="00891B09"/>
    <w:rsid w:val="008A5066"/>
    <w:rsid w:val="00A66C86"/>
    <w:rsid w:val="00AA67B2"/>
    <w:rsid w:val="00AC476B"/>
    <w:rsid w:val="00B1395C"/>
    <w:rsid w:val="00B53E36"/>
    <w:rsid w:val="00B66B0D"/>
    <w:rsid w:val="00B90B87"/>
    <w:rsid w:val="00C06FB1"/>
    <w:rsid w:val="00C1720D"/>
    <w:rsid w:val="00C44B91"/>
    <w:rsid w:val="00C85DC7"/>
    <w:rsid w:val="00C86CEA"/>
    <w:rsid w:val="00CB128B"/>
    <w:rsid w:val="00CE7FAC"/>
    <w:rsid w:val="00D167A4"/>
    <w:rsid w:val="00D20422"/>
    <w:rsid w:val="00D263CD"/>
    <w:rsid w:val="00D50854"/>
    <w:rsid w:val="00D70154"/>
    <w:rsid w:val="00D72FA1"/>
    <w:rsid w:val="00D76E37"/>
    <w:rsid w:val="00D77906"/>
    <w:rsid w:val="00DD6217"/>
    <w:rsid w:val="00E15AEC"/>
    <w:rsid w:val="00E347C9"/>
    <w:rsid w:val="00E36F02"/>
    <w:rsid w:val="00E5439F"/>
    <w:rsid w:val="00E66899"/>
    <w:rsid w:val="00EA6E0B"/>
    <w:rsid w:val="00EB764E"/>
    <w:rsid w:val="00EC77C0"/>
    <w:rsid w:val="00EF03ED"/>
    <w:rsid w:val="00F3669D"/>
    <w:rsid w:val="00F37203"/>
    <w:rsid w:val="00F50367"/>
    <w:rsid w:val="00F76645"/>
    <w:rsid w:val="00FD4EDC"/>
    <w:rsid w:val="00FE7FFC"/>
    <w:rsid w:val="00FF14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167A4"/>
    <w:pPr>
      <w:ind w:firstLine="360"/>
    </w:pPr>
    <w:rPr>
      <w:sz w:val="22"/>
      <w:szCs w:val="22"/>
      <w:lang w:val="en-US" w:eastAsia="en-US" w:bidi="en-US"/>
    </w:rPr>
  </w:style>
  <w:style w:type="paragraph" w:styleId="Nadpis1">
    <w:name w:val="heading 1"/>
    <w:basedOn w:val="Normln"/>
    <w:next w:val="Normln"/>
    <w:link w:val="Nadpis1Char"/>
    <w:uiPriority w:val="9"/>
    <w:qFormat/>
    <w:rsid w:val="00D167A4"/>
    <w:pPr>
      <w:pBdr>
        <w:bottom w:val="single" w:sz="12" w:space="1" w:color="365F91"/>
      </w:pBdr>
      <w:spacing w:before="600" w:after="80"/>
      <w:ind w:firstLine="0"/>
      <w:outlineLvl w:val="0"/>
    </w:pPr>
    <w:rPr>
      <w:rFonts w:ascii="Cambria" w:hAnsi="Cambria"/>
      <w:b/>
      <w:bCs/>
      <w:color w:val="365F91"/>
      <w:sz w:val="24"/>
      <w:szCs w:val="24"/>
    </w:rPr>
  </w:style>
  <w:style w:type="paragraph" w:styleId="Nadpis2">
    <w:name w:val="heading 2"/>
    <w:basedOn w:val="Normln"/>
    <w:next w:val="Normln"/>
    <w:link w:val="Nadpis2Char"/>
    <w:uiPriority w:val="9"/>
    <w:qFormat/>
    <w:rsid w:val="00D167A4"/>
    <w:pPr>
      <w:pBdr>
        <w:bottom w:val="single" w:sz="8" w:space="1" w:color="4F81BD"/>
      </w:pBdr>
      <w:spacing w:before="200" w:after="80"/>
      <w:ind w:firstLine="0"/>
      <w:outlineLvl w:val="1"/>
    </w:pPr>
    <w:rPr>
      <w:rFonts w:ascii="Cambria" w:hAnsi="Cambria"/>
      <w:color w:val="365F91"/>
      <w:sz w:val="24"/>
      <w:szCs w:val="24"/>
    </w:rPr>
  </w:style>
  <w:style w:type="paragraph" w:styleId="Nadpis3">
    <w:name w:val="heading 3"/>
    <w:basedOn w:val="Normln"/>
    <w:next w:val="Normln"/>
    <w:link w:val="Nadpis3Char"/>
    <w:uiPriority w:val="9"/>
    <w:qFormat/>
    <w:rsid w:val="00D167A4"/>
    <w:pPr>
      <w:pBdr>
        <w:bottom w:val="single" w:sz="4" w:space="1" w:color="95B3D7"/>
      </w:pBdr>
      <w:spacing w:before="200" w:after="80"/>
      <w:ind w:firstLine="0"/>
      <w:outlineLvl w:val="2"/>
    </w:pPr>
    <w:rPr>
      <w:rFonts w:ascii="Cambria" w:hAnsi="Cambria"/>
      <w:color w:val="4F81BD"/>
      <w:sz w:val="24"/>
      <w:szCs w:val="24"/>
    </w:rPr>
  </w:style>
  <w:style w:type="paragraph" w:styleId="Nadpis4">
    <w:name w:val="heading 4"/>
    <w:basedOn w:val="Normln"/>
    <w:next w:val="Normln"/>
    <w:link w:val="Nadpis4Char"/>
    <w:uiPriority w:val="9"/>
    <w:qFormat/>
    <w:rsid w:val="00D167A4"/>
    <w:pPr>
      <w:pBdr>
        <w:bottom w:val="single" w:sz="4" w:space="2" w:color="B8CCE4"/>
      </w:pBdr>
      <w:spacing w:before="200" w:after="80"/>
      <w:ind w:firstLine="0"/>
      <w:outlineLvl w:val="3"/>
    </w:pPr>
    <w:rPr>
      <w:rFonts w:ascii="Cambria" w:hAnsi="Cambria"/>
      <w:i/>
      <w:iCs/>
      <w:color w:val="4F81BD"/>
      <w:sz w:val="24"/>
      <w:szCs w:val="24"/>
    </w:rPr>
  </w:style>
  <w:style w:type="paragraph" w:styleId="Nadpis5">
    <w:name w:val="heading 5"/>
    <w:basedOn w:val="Normln"/>
    <w:next w:val="Normln"/>
    <w:link w:val="Nadpis5Char"/>
    <w:uiPriority w:val="9"/>
    <w:qFormat/>
    <w:rsid w:val="00D167A4"/>
    <w:pPr>
      <w:spacing w:before="200" w:after="80"/>
      <w:ind w:firstLine="0"/>
      <w:outlineLvl w:val="4"/>
    </w:pPr>
    <w:rPr>
      <w:rFonts w:ascii="Cambria" w:hAnsi="Cambria"/>
      <w:color w:val="4F81BD"/>
    </w:rPr>
  </w:style>
  <w:style w:type="paragraph" w:styleId="Nadpis6">
    <w:name w:val="heading 6"/>
    <w:basedOn w:val="Normln"/>
    <w:next w:val="Normln"/>
    <w:link w:val="Nadpis6Char"/>
    <w:uiPriority w:val="9"/>
    <w:qFormat/>
    <w:rsid w:val="00D167A4"/>
    <w:pPr>
      <w:spacing w:before="280" w:after="100"/>
      <w:ind w:firstLine="0"/>
      <w:outlineLvl w:val="5"/>
    </w:pPr>
    <w:rPr>
      <w:rFonts w:ascii="Cambria" w:hAnsi="Cambria"/>
      <w:i/>
      <w:iCs/>
      <w:color w:val="4F81BD"/>
    </w:rPr>
  </w:style>
  <w:style w:type="paragraph" w:styleId="Nadpis7">
    <w:name w:val="heading 7"/>
    <w:basedOn w:val="Normln"/>
    <w:next w:val="Normln"/>
    <w:link w:val="Nadpis7Char"/>
    <w:uiPriority w:val="9"/>
    <w:qFormat/>
    <w:rsid w:val="00D167A4"/>
    <w:pPr>
      <w:spacing w:before="320" w:after="100"/>
      <w:ind w:firstLine="0"/>
      <w:outlineLvl w:val="6"/>
    </w:pPr>
    <w:rPr>
      <w:rFonts w:ascii="Cambria" w:hAnsi="Cambria"/>
      <w:b/>
      <w:bCs/>
      <w:color w:val="9BBB59"/>
      <w:sz w:val="20"/>
      <w:szCs w:val="20"/>
    </w:rPr>
  </w:style>
  <w:style w:type="paragraph" w:styleId="Nadpis8">
    <w:name w:val="heading 8"/>
    <w:basedOn w:val="Normln"/>
    <w:next w:val="Normln"/>
    <w:link w:val="Nadpis8Char"/>
    <w:uiPriority w:val="9"/>
    <w:qFormat/>
    <w:rsid w:val="00D167A4"/>
    <w:pPr>
      <w:spacing w:before="320" w:after="100"/>
      <w:ind w:firstLine="0"/>
      <w:outlineLvl w:val="7"/>
    </w:pPr>
    <w:rPr>
      <w:rFonts w:ascii="Cambria" w:hAnsi="Cambria"/>
      <w:b/>
      <w:bCs/>
      <w:i/>
      <w:iCs/>
      <w:color w:val="9BBB59"/>
      <w:sz w:val="20"/>
      <w:szCs w:val="20"/>
    </w:rPr>
  </w:style>
  <w:style w:type="paragraph" w:styleId="Nadpis9">
    <w:name w:val="heading 9"/>
    <w:basedOn w:val="Normln"/>
    <w:next w:val="Normln"/>
    <w:link w:val="Nadpis9Char"/>
    <w:uiPriority w:val="9"/>
    <w:qFormat/>
    <w:rsid w:val="00D167A4"/>
    <w:pPr>
      <w:spacing w:before="320" w:after="100"/>
      <w:ind w:firstLine="0"/>
      <w:outlineLvl w:val="8"/>
    </w:pPr>
    <w:rPr>
      <w:rFonts w:ascii="Cambria" w:hAnsi="Cambria"/>
      <w:i/>
      <w:iCs/>
      <w:color w:val="9BBB59"/>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67A4"/>
    <w:rPr>
      <w:rFonts w:ascii="Cambria" w:eastAsia="Times New Roman" w:hAnsi="Cambria" w:cs="Times New Roman"/>
      <w:b/>
      <w:bCs/>
      <w:color w:val="365F91"/>
      <w:sz w:val="24"/>
      <w:szCs w:val="24"/>
    </w:rPr>
  </w:style>
  <w:style w:type="character" w:customStyle="1" w:styleId="Nadpis2Char">
    <w:name w:val="Nadpis 2 Char"/>
    <w:basedOn w:val="Standardnpsmoodstavce"/>
    <w:link w:val="Nadpis2"/>
    <w:uiPriority w:val="9"/>
    <w:semiHidden/>
    <w:rsid w:val="00D167A4"/>
    <w:rPr>
      <w:rFonts w:ascii="Cambria" w:eastAsia="Times New Roman" w:hAnsi="Cambria" w:cs="Times New Roman"/>
      <w:color w:val="365F91"/>
      <w:sz w:val="24"/>
      <w:szCs w:val="24"/>
    </w:rPr>
  </w:style>
  <w:style w:type="character" w:customStyle="1" w:styleId="Nadpis3Char">
    <w:name w:val="Nadpis 3 Char"/>
    <w:basedOn w:val="Standardnpsmoodstavce"/>
    <w:link w:val="Nadpis3"/>
    <w:uiPriority w:val="9"/>
    <w:semiHidden/>
    <w:rsid w:val="00D167A4"/>
    <w:rPr>
      <w:rFonts w:ascii="Cambria" w:eastAsia="Times New Roman" w:hAnsi="Cambria" w:cs="Times New Roman"/>
      <w:color w:val="4F81BD"/>
      <w:sz w:val="24"/>
      <w:szCs w:val="24"/>
    </w:rPr>
  </w:style>
  <w:style w:type="character" w:customStyle="1" w:styleId="Nadpis4Char">
    <w:name w:val="Nadpis 4 Char"/>
    <w:basedOn w:val="Standardnpsmoodstavce"/>
    <w:link w:val="Nadpis4"/>
    <w:uiPriority w:val="9"/>
    <w:semiHidden/>
    <w:rsid w:val="00D167A4"/>
    <w:rPr>
      <w:rFonts w:ascii="Cambria" w:eastAsia="Times New Roman" w:hAnsi="Cambria" w:cs="Times New Roman"/>
      <w:i/>
      <w:iCs/>
      <w:color w:val="4F81BD"/>
      <w:sz w:val="24"/>
      <w:szCs w:val="24"/>
    </w:rPr>
  </w:style>
  <w:style w:type="character" w:customStyle="1" w:styleId="Nadpis5Char">
    <w:name w:val="Nadpis 5 Char"/>
    <w:basedOn w:val="Standardnpsmoodstavce"/>
    <w:link w:val="Nadpis5"/>
    <w:uiPriority w:val="9"/>
    <w:semiHidden/>
    <w:rsid w:val="00D167A4"/>
    <w:rPr>
      <w:rFonts w:ascii="Cambria" w:eastAsia="Times New Roman" w:hAnsi="Cambria" w:cs="Times New Roman"/>
      <w:color w:val="4F81BD"/>
    </w:rPr>
  </w:style>
  <w:style w:type="character" w:customStyle="1" w:styleId="Nadpis6Char">
    <w:name w:val="Nadpis 6 Char"/>
    <w:basedOn w:val="Standardnpsmoodstavce"/>
    <w:link w:val="Nadpis6"/>
    <w:uiPriority w:val="9"/>
    <w:semiHidden/>
    <w:rsid w:val="00D167A4"/>
    <w:rPr>
      <w:rFonts w:ascii="Cambria" w:eastAsia="Times New Roman" w:hAnsi="Cambria" w:cs="Times New Roman"/>
      <w:i/>
      <w:iCs/>
      <w:color w:val="4F81BD"/>
    </w:rPr>
  </w:style>
  <w:style w:type="character" w:customStyle="1" w:styleId="Nadpis7Char">
    <w:name w:val="Nadpis 7 Char"/>
    <w:basedOn w:val="Standardnpsmoodstavce"/>
    <w:link w:val="Nadpis7"/>
    <w:uiPriority w:val="9"/>
    <w:semiHidden/>
    <w:rsid w:val="00D167A4"/>
    <w:rPr>
      <w:rFonts w:ascii="Cambria" w:eastAsia="Times New Roman" w:hAnsi="Cambria" w:cs="Times New Roman"/>
      <w:b/>
      <w:bCs/>
      <w:color w:val="9BBB59"/>
      <w:sz w:val="20"/>
      <w:szCs w:val="20"/>
    </w:rPr>
  </w:style>
  <w:style w:type="character" w:customStyle="1" w:styleId="Nadpis8Char">
    <w:name w:val="Nadpis 8 Char"/>
    <w:basedOn w:val="Standardnpsmoodstavce"/>
    <w:link w:val="Nadpis8"/>
    <w:uiPriority w:val="9"/>
    <w:semiHidden/>
    <w:rsid w:val="00D167A4"/>
    <w:rPr>
      <w:rFonts w:ascii="Cambria" w:eastAsia="Times New Roman" w:hAnsi="Cambria" w:cs="Times New Roman"/>
      <w:b/>
      <w:bCs/>
      <w:i/>
      <w:iCs/>
      <w:color w:val="9BBB59"/>
      <w:sz w:val="20"/>
      <w:szCs w:val="20"/>
    </w:rPr>
  </w:style>
  <w:style w:type="character" w:customStyle="1" w:styleId="Nadpis9Char">
    <w:name w:val="Nadpis 9 Char"/>
    <w:basedOn w:val="Standardnpsmoodstavce"/>
    <w:link w:val="Nadpis9"/>
    <w:uiPriority w:val="9"/>
    <w:semiHidden/>
    <w:rsid w:val="00D167A4"/>
    <w:rPr>
      <w:rFonts w:ascii="Cambria" w:eastAsia="Times New Roman" w:hAnsi="Cambria" w:cs="Times New Roman"/>
      <w:i/>
      <w:iCs/>
      <w:color w:val="9BBB59"/>
      <w:sz w:val="20"/>
      <w:szCs w:val="20"/>
    </w:rPr>
  </w:style>
  <w:style w:type="paragraph" w:styleId="Titulek">
    <w:name w:val="caption"/>
    <w:basedOn w:val="Normln"/>
    <w:next w:val="Normln"/>
    <w:uiPriority w:val="35"/>
    <w:qFormat/>
    <w:rsid w:val="00D167A4"/>
    <w:rPr>
      <w:b/>
      <w:bCs/>
      <w:sz w:val="18"/>
      <w:szCs w:val="18"/>
    </w:rPr>
  </w:style>
  <w:style w:type="paragraph" w:styleId="Nzev">
    <w:name w:val="Title"/>
    <w:basedOn w:val="Normln"/>
    <w:next w:val="Normln"/>
    <w:link w:val="NzevChar"/>
    <w:qFormat/>
    <w:rsid w:val="00D167A4"/>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NzevChar">
    <w:name w:val="Název Char"/>
    <w:basedOn w:val="Standardnpsmoodstavce"/>
    <w:link w:val="Nzev"/>
    <w:uiPriority w:val="10"/>
    <w:rsid w:val="00D167A4"/>
    <w:rPr>
      <w:rFonts w:ascii="Cambria" w:eastAsia="Times New Roman" w:hAnsi="Cambria" w:cs="Times New Roman"/>
      <w:i/>
      <w:iCs/>
      <w:color w:val="243F60"/>
      <w:sz w:val="60"/>
      <w:szCs w:val="60"/>
    </w:rPr>
  </w:style>
  <w:style w:type="paragraph" w:styleId="Podtitul">
    <w:name w:val="Subtitle"/>
    <w:basedOn w:val="Normln"/>
    <w:next w:val="Normln"/>
    <w:link w:val="PodtitulChar"/>
    <w:uiPriority w:val="11"/>
    <w:qFormat/>
    <w:rsid w:val="00D167A4"/>
    <w:pPr>
      <w:spacing w:before="200" w:after="900"/>
      <w:ind w:firstLine="0"/>
      <w:jc w:val="right"/>
    </w:pPr>
    <w:rPr>
      <w:i/>
      <w:iCs/>
      <w:sz w:val="24"/>
      <w:szCs w:val="24"/>
    </w:rPr>
  </w:style>
  <w:style w:type="character" w:customStyle="1" w:styleId="PodtitulChar">
    <w:name w:val="Podtitul Char"/>
    <w:basedOn w:val="Standardnpsmoodstavce"/>
    <w:link w:val="Podtitul"/>
    <w:uiPriority w:val="11"/>
    <w:rsid w:val="00D167A4"/>
    <w:rPr>
      <w:rFonts w:ascii="Calibri"/>
      <w:i/>
      <w:iCs/>
      <w:sz w:val="24"/>
      <w:szCs w:val="24"/>
    </w:rPr>
  </w:style>
  <w:style w:type="character" w:styleId="Siln">
    <w:name w:val="Strong"/>
    <w:basedOn w:val="Standardnpsmoodstavce"/>
    <w:uiPriority w:val="22"/>
    <w:qFormat/>
    <w:rsid w:val="00D167A4"/>
    <w:rPr>
      <w:b/>
      <w:bCs/>
      <w:spacing w:val="0"/>
    </w:rPr>
  </w:style>
  <w:style w:type="character" w:styleId="Zvraznn">
    <w:name w:val="Emphasis"/>
    <w:uiPriority w:val="20"/>
    <w:qFormat/>
    <w:rsid w:val="00D167A4"/>
    <w:rPr>
      <w:b/>
      <w:bCs/>
      <w:i/>
      <w:iCs/>
      <w:color w:val="5A5A5A"/>
    </w:rPr>
  </w:style>
  <w:style w:type="paragraph" w:styleId="Bezmezer">
    <w:name w:val="No Spacing"/>
    <w:basedOn w:val="Normln"/>
    <w:link w:val="BezmezerChar"/>
    <w:uiPriority w:val="1"/>
    <w:qFormat/>
    <w:rsid w:val="00D167A4"/>
    <w:pPr>
      <w:ind w:firstLine="0"/>
    </w:pPr>
  </w:style>
  <w:style w:type="character" w:customStyle="1" w:styleId="BezmezerChar">
    <w:name w:val="Bez mezer Char"/>
    <w:basedOn w:val="Standardnpsmoodstavce"/>
    <w:link w:val="Bezmezer"/>
    <w:uiPriority w:val="1"/>
    <w:rsid w:val="00D167A4"/>
  </w:style>
  <w:style w:type="paragraph" w:styleId="Odstavecseseznamem">
    <w:name w:val="List Paragraph"/>
    <w:basedOn w:val="Normln"/>
    <w:uiPriority w:val="34"/>
    <w:qFormat/>
    <w:rsid w:val="00D167A4"/>
    <w:pPr>
      <w:ind w:left="720"/>
      <w:contextualSpacing/>
    </w:pPr>
  </w:style>
  <w:style w:type="paragraph" w:styleId="Citace">
    <w:name w:val="Quote"/>
    <w:basedOn w:val="Normln"/>
    <w:next w:val="Normln"/>
    <w:link w:val="CitaceChar"/>
    <w:uiPriority w:val="29"/>
    <w:qFormat/>
    <w:rsid w:val="00D167A4"/>
    <w:rPr>
      <w:rFonts w:ascii="Cambria" w:hAnsi="Cambria"/>
      <w:i/>
      <w:iCs/>
      <w:color w:val="5A5A5A"/>
    </w:rPr>
  </w:style>
  <w:style w:type="character" w:customStyle="1" w:styleId="CitaceChar">
    <w:name w:val="Citace Char"/>
    <w:basedOn w:val="Standardnpsmoodstavce"/>
    <w:link w:val="Citace"/>
    <w:uiPriority w:val="29"/>
    <w:rsid w:val="00D167A4"/>
    <w:rPr>
      <w:rFonts w:ascii="Cambria" w:eastAsia="Times New Roman" w:hAnsi="Cambria" w:cs="Times New Roman"/>
      <w:i/>
      <w:iCs/>
      <w:color w:val="5A5A5A"/>
    </w:rPr>
  </w:style>
  <w:style w:type="paragraph" w:styleId="Citaceintenzivn">
    <w:name w:val="Intense Quote"/>
    <w:basedOn w:val="Normln"/>
    <w:next w:val="Normln"/>
    <w:link w:val="CitaceintenzivnChar"/>
    <w:uiPriority w:val="30"/>
    <w:qFormat/>
    <w:rsid w:val="00D167A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ceintenzivnChar">
    <w:name w:val="Citace – intenzivní Char"/>
    <w:basedOn w:val="Standardnpsmoodstavce"/>
    <w:link w:val="Citaceintenzivn"/>
    <w:uiPriority w:val="30"/>
    <w:rsid w:val="00D167A4"/>
    <w:rPr>
      <w:rFonts w:ascii="Cambria" w:eastAsia="Times New Roman" w:hAnsi="Cambria" w:cs="Times New Roman"/>
      <w:i/>
      <w:iCs/>
      <w:color w:val="FFFFFF"/>
      <w:sz w:val="24"/>
      <w:szCs w:val="24"/>
      <w:shd w:val="clear" w:color="auto" w:fill="4F81BD"/>
    </w:rPr>
  </w:style>
  <w:style w:type="character" w:styleId="Zdraznnjemn">
    <w:name w:val="Subtle Emphasis"/>
    <w:uiPriority w:val="19"/>
    <w:qFormat/>
    <w:rsid w:val="00D167A4"/>
    <w:rPr>
      <w:i/>
      <w:iCs/>
      <w:color w:val="5A5A5A"/>
    </w:rPr>
  </w:style>
  <w:style w:type="character" w:styleId="Zdraznnintenzivn">
    <w:name w:val="Intense Emphasis"/>
    <w:uiPriority w:val="21"/>
    <w:qFormat/>
    <w:rsid w:val="00D167A4"/>
    <w:rPr>
      <w:b/>
      <w:bCs/>
      <w:i/>
      <w:iCs/>
      <w:color w:val="4F81BD"/>
      <w:sz w:val="22"/>
      <w:szCs w:val="22"/>
    </w:rPr>
  </w:style>
  <w:style w:type="character" w:styleId="Odkazjemn">
    <w:name w:val="Subtle Reference"/>
    <w:uiPriority w:val="31"/>
    <w:qFormat/>
    <w:rsid w:val="00D167A4"/>
    <w:rPr>
      <w:color w:val="auto"/>
      <w:u w:val="single" w:color="9BBB59"/>
    </w:rPr>
  </w:style>
  <w:style w:type="character" w:styleId="Odkazintenzivn">
    <w:name w:val="Intense Reference"/>
    <w:basedOn w:val="Standardnpsmoodstavce"/>
    <w:uiPriority w:val="32"/>
    <w:qFormat/>
    <w:rsid w:val="00D167A4"/>
    <w:rPr>
      <w:b/>
      <w:bCs/>
      <w:color w:val="76923C"/>
      <w:u w:val="single" w:color="9BBB59"/>
    </w:rPr>
  </w:style>
  <w:style w:type="character" w:styleId="Nzevknihy">
    <w:name w:val="Book Title"/>
    <w:basedOn w:val="Standardnpsmoodstavce"/>
    <w:uiPriority w:val="33"/>
    <w:qFormat/>
    <w:rsid w:val="00D167A4"/>
    <w:rPr>
      <w:rFonts w:ascii="Cambria" w:eastAsia="Times New Roman" w:hAnsi="Cambria" w:cs="Times New Roman"/>
      <w:b/>
      <w:bCs/>
      <w:i/>
      <w:iCs/>
      <w:color w:val="auto"/>
    </w:rPr>
  </w:style>
  <w:style w:type="paragraph" w:styleId="Nadpisobsahu">
    <w:name w:val="TOC Heading"/>
    <w:basedOn w:val="Nadpis1"/>
    <w:next w:val="Normln"/>
    <w:uiPriority w:val="39"/>
    <w:qFormat/>
    <w:rsid w:val="00D167A4"/>
    <w:pPr>
      <w:outlineLvl w:val="9"/>
    </w:pPr>
  </w:style>
  <w:style w:type="paragraph" w:styleId="Textbubliny">
    <w:name w:val="Balloon Text"/>
    <w:basedOn w:val="Normln"/>
    <w:semiHidden/>
    <w:rsid w:val="0072359F"/>
    <w:rPr>
      <w:rFonts w:ascii="Tahoma" w:hAnsi="Tahoma" w:cs="Tahoma"/>
      <w:sz w:val="16"/>
      <w:szCs w:val="16"/>
    </w:rPr>
  </w:style>
  <w:style w:type="character" w:styleId="Hypertextovodkaz">
    <w:name w:val="Hyperlink"/>
    <w:basedOn w:val="Standardnpsmoodstavce"/>
    <w:uiPriority w:val="99"/>
    <w:unhideWhenUsed/>
    <w:rsid w:val="00B66B0D"/>
    <w:rPr>
      <w:color w:val="0000FF"/>
      <w:u w:val="single"/>
    </w:rPr>
  </w:style>
  <w:style w:type="character" w:customStyle="1" w:styleId="block">
    <w:name w:val="block"/>
    <w:basedOn w:val="Standardnpsmoodstavce"/>
    <w:rsid w:val="00210692"/>
  </w:style>
  <w:style w:type="character" w:customStyle="1" w:styleId="quote2">
    <w:name w:val="quote2"/>
    <w:basedOn w:val="Standardnpsmoodstavce"/>
    <w:rsid w:val="004E1DAE"/>
  </w:style>
  <w:style w:type="table" w:styleId="Mkatabulky">
    <w:name w:val="Table Grid"/>
    <w:basedOn w:val="Normlntabulka"/>
    <w:uiPriority w:val="59"/>
    <w:rsid w:val="004E1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ail.seznam.cz/newMessageScreen?sessionId=&amp;to=mailto:michal%2eklement%40racom%2eeu"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2001</Words>
  <Characters>11811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PROPOZICE</vt:lpstr>
    </vt:vector>
  </TitlesOfParts>
  <Company/>
  <LinksUpToDate>false</LinksUpToDate>
  <CharactersWithSpaces>13785</CharactersWithSpaces>
  <SharedDoc>false</SharedDoc>
  <HLinks>
    <vt:vector size="6" baseType="variant">
      <vt:variant>
        <vt:i4>3735610</vt:i4>
      </vt:variant>
      <vt:variant>
        <vt:i4>0</vt:i4>
      </vt:variant>
      <vt:variant>
        <vt:i4>0</vt:i4>
      </vt:variant>
      <vt:variant>
        <vt:i4>5</vt:i4>
      </vt:variant>
      <vt:variant>
        <vt:lpwstr>https://email.seznam.cz/newMessageScreen?sessionId=&amp;to=mailto:michal%2eklement%40racom%2eeu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PROPOZICE</dc:title>
  <dc:creator>Jana</dc:creator>
  <cp:lastModifiedBy>Honza</cp:lastModifiedBy>
  <cp:revision>6</cp:revision>
  <cp:lastPrinted>2012-11-21T08:17:00Z</cp:lastPrinted>
  <dcterms:created xsi:type="dcterms:W3CDTF">2015-02-04T12:23:00Z</dcterms:created>
  <dcterms:modified xsi:type="dcterms:W3CDTF">2015-04-14T07:21:00Z</dcterms:modified>
</cp:coreProperties>
</file>